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848C6" w14:textId="38333FC0" w:rsidR="0093603F" w:rsidRPr="007D3E59" w:rsidRDefault="00DC1AB0" w:rsidP="007D3E59">
      <w:pPr>
        <w:pStyle w:val="Heading1"/>
      </w:pPr>
      <w:r>
        <w:t xml:space="preserve">The Purpose of the Bulloch Information Session for </w:t>
      </w:r>
      <w:r w:rsidR="000F5814">
        <w:t>Retailers</w:t>
      </w:r>
    </w:p>
    <w:p w14:paraId="4D1470F5" w14:textId="01C381BC" w:rsidR="00FB1078" w:rsidRPr="00E105AE" w:rsidRDefault="00FB1078" w:rsidP="00354995">
      <w:pPr>
        <w:pStyle w:val="BodyText1"/>
        <w:numPr>
          <w:ilvl w:val="0"/>
          <w:numId w:val="0"/>
        </w:numPr>
        <w:spacing w:before="0" w:after="0" w:line="240" w:lineRule="auto"/>
        <w:rPr>
          <w:rFonts w:ascii="Calibri" w:hAnsi="Calibri"/>
          <w:b/>
          <w:sz w:val="20"/>
          <w:lang w:val="en-CA"/>
        </w:rPr>
      </w:pPr>
      <w:r w:rsidRPr="00E105AE">
        <w:rPr>
          <w:rFonts w:ascii="Calibri" w:hAnsi="Calibri"/>
          <w:b/>
          <w:sz w:val="20"/>
          <w:lang w:val="en-CA"/>
        </w:rPr>
        <w:t>Overall Objective</w:t>
      </w:r>
      <w:r>
        <w:rPr>
          <w:rFonts w:ascii="Calibri" w:hAnsi="Calibri"/>
          <w:b/>
          <w:sz w:val="20"/>
          <w:lang w:val="en-CA"/>
        </w:rPr>
        <w:t xml:space="preserve"> of the Session</w:t>
      </w:r>
    </w:p>
    <w:p w14:paraId="65A6C784" w14:textId="7DC3653F" w:rsidR="004D24D7" w:rsidRDefault="00FB1078" w:rsidP="00354995">
      <w:pPr>
        <w:spacing w:before="0" w:after="0"/>
        <w:rPr>
          <w:rFonts w:ascii="Calibri" w:hAnsi="Calibri"/>
          <w:sz w:val="20"/>
          <w:lang w:val="en-CA"/>
        </w:rPr>
      </w:pPr>
      <w:r>
        <w:rPr>
          <w:rFonts w:ascii="Calibri" w:hAnsi="Calibri"/>
          <w:sz w:val="20"/>
          <w:lang w:val="en-CA"/>
        </w:rPr>
        <w:t xml:space="preserve">By the end of the </w:t>
      </w:r>
      <w:proofErr w:type="spellStart"/>
      <w:r>
        <w:rPr>
          <w:rFonts w:ascii="Calibri" w:hAnsi="Calibri"/>
          <w:sz w:val="20"/>
          <w:lang w:val="en-CA"/>
        </w:rPr>
        <w:t>Bulloch</w:t>
      </w:r>
      <w:proofErr w:type="spellEnd"/>
      <w:r>
        <w:rPr>
          <w:rFonts w:ascii="Calibri" w:hAnsi="Calibri"/>
          <w:sz w:val="20"/>
          <w:lang w:val="en-CA"/>
        </w:rPr>
        <w:t xml:space="preserve"> Information Session, </w:t>
      </w:r>
      <w:r w:rsidR="000F5814">
        <w:rPr>
          <w:rFonts w:ascii="Calibri" w:hAnsi="Calibri"/>
          <w:sz w:val="20"/>
          <w:lang w:val="en-CA"/>
        </w:rPr>
        <w:t>Retailers</w:t>
      </w:r>
      <w:r>
        <w:rPr>
          <w:rFonts w:ascii="Calibri" w:hAnsi="Calibri"/>
          <w:sz w:val="20"/>
          <w:lang w:val="en-CA"/>
        </w:rPr>
        <w:t xml:space="preserve"> will be able to confidently communicate and educate their staff on the new </w:t>
      </w:r>
      <w:proofErr w:type="spellStart"/>
      <w:r>
        <w:rPr>
          <w:rFonts w:ascii="Calibri" w:hAnsi="Calibri"/>
          <w:sz w:val="20"/>
          <w:lang w:val="en-CA"/>
        </w:rPr>
        <w:t>Bulloch</w:t>
      </w:r>
      <w:proofErr w:type="spellEnd"/>
      <w:r>
        <w:rPr>
          <w:rFonts w:ascii="Calibri" w:hAnsi="Calibri"/>
          <w:sz w:val="20"/>
          <w:lang w:val="en-CA"/>
        </w:rPr>
        <w:t xml:space="preserve"> system, using </w:t>
      </w:r>
      <w:r w:rsidR="007C177B">
        <w:rPr>
          <w:rFonts w:ascii="Calibri" w:hAnsi="Calibri"/>
          <w:sz w:val="20"/>
          <w:lang w:val="en-CA"/>
        </w:rPr>
        <w:t xml:space="preserve">Training </w:t>
      </w:r>
      <w:r>
        <w:rPr>
          <w:rFonts w:ascii="Calibri" w:hAnsi="Calibri"/>
          <w:sz w:val="20"/>
          <w:lang w:val="en-CA"/>
        </w:rPr>
        <w:t>Program materials.</w:t>
      </w:r>
    </w:p>
    <w:p w14:paraId="0ECBA64B" w14:textId="77777777" w:rsidR="00354995" w:rsidRPr="00354995" w:rsidRDefault="00354995" w:rsidP="00354995">
      <w:pPr>
        <w:spacing w:before="0" w:after="0"/>
        <w:rPr>
          <w:sz w:val="10"/>
          <w:szCs w:val="10"/>
        </w:rPr>
      </w:pPr>
    </w:p>
    <w:tbl>
      <w:tblPr>
        <w:tblW w:w="4970" w:type="pct"/>
        <w:tblBorders>
          <w:top w:val="single" w:sz="4" w:space="0" w:color="4B95A9"/>
          <w:bottom w:val="single" w:sz="4" w:space="0" w:color="4B95A9"/>
          <w:insideH w:val="single" w:sz="4" w:space="0" w:color="4B95A9"/>
          <w:insideV w:val="single" w:sz="4" w:space="0" w:color="4B95A9"/>
        </w:tblBorders>
        <w:tblLook w:val="04A0" w:firstRow="1" w:lastRow="0" w:firstColumn="1" w:lastColumn="0" w:noHBand="0" w:noVBand="1"/>
      </w:tblPr>
      <w:tblGrid>
        <w:gridCol w:w="5117"/>
        <w:gridCol w:w="5117"/>
      </w:tblGrid>
      <w:tr w:rsidR="00FB1078" w:rsidRPr="0093603F" w14:paraId="6DC52B56" w14:textId="77777777" w:rsidTr="007C177B">
        <w:trPr>
          <w:cantSplit/>
          <w:trHeight w:val="1483"/>
        </w:trPr>
        <w:tc>
          <w:tcPr>
            <w:tcW w:w="2500" w:type="pct"/>
            <w:shd w:val="clear" w:color="auto" w:fill="auto"/>
          </w:tcPr>
          <w:p w14:paraId="15C87C3C" w14:textId="4752C8A9" w:rsidR="00F26693" w:rsidRPr="008A0E32" w:rsidRDefault="00FB1078" w:rsidP="00354995">
            <w:pPr>
              <w:pStyle w:val="Tablebody"/>
              <w:rPr>
                <w:b/>
                <w:sz w:val="18"/>
                <w:szCs w:val="18"/>
              </w:rPr>
            </w:pPr>
            <w:r w:rsidRPr="008A0E32">
              <w:rPr>
                <w:b/>
                <w:sz w:val="18"/>
                <w:szCs w:val="18"/>
              </w:rPr>
              <w:t>SESSION OBJECTIVES</w:t>
            </w:r>
          </w:p>
          <w:p w14:paraId="1CAB3CCA" w14:textId="77777777" w:rsidR="00F26693" w:rsidRPr="008A0E32" w:rsidRDefault="00F26693" w:rsidP="00354995">
            <w:pPr>
              <w:pStyle w:val="Tablebody"/>
              <w:rPr>
                <w:b/>
                <w:sz w:val="18"/>
                <w:szCs w:val="18"/>
              </w:rPr>
            </w:pPr>
          </w:p>
          <w:p w14:paraId="4F0A17E7" w14:textId="6CC701D4" w:rsidR="00FB1078" w:rsidRPr="00962342" w:rsidRDefault="00FB1078" w:rsidP="00354995">
            <w:pPr>
              <w:pStyle w:val="Tablebody"/>
              <w:rPr>
                <w:sz w:val="18"/>
                <w:szCs w:val="18"/>
                <w:lang w:val="en-CA"/>
              </w:rPr>
            </w:pPr>
            <w:r w:rsidRPr="00962342">
              <w:rPr>
                <w:sz w:val="18"/>
                <w:szCs w:val="18"/>
                <w:lang w:val="en-CA"/>
              </w:rPr>
              <w:t xml:space="preserve">By the end of the </w:t>
            </w:r>
            <w:proofErr w:type="spellStart"/>
            <w:r w:rsidRPr="00962342">
              <w:rPr>
                <w:sz w:val="18"/>
                <w:szCs w:val="18"/>
                <w:lang w:val="en-CA"/>
              </w:rPr>
              <w:t>Bulloch</w:t>
            </w:r>
            <w:proofErr w:type="spellEnd"/>
            <w:r w:rsidRPr="00962342">
              <w:rPr>
                <w:sz w:val="18"/>
                <w:szCs w:val="18"/>
                <w:lang w:val="en-CA"/>
              </w:rPr>
              <w:t xml:space="preserve"> Information Session, </w:t>
            </w:r>
            <w:r w:rsidR="000F5814">
              <w:rPr>
                <w:sz w:val="18"/>
                <w:szCs w:val="18"/>
                <w:lang w:val="en-CA"/>
              </w:rPr>
              <w:t>Retailers</w:t>
            </w:r>
            <w:r w:rsidRPr="00962342">
              <w:rPr>
                <w:sz w:val="18"/>
                <w:szCs w:val="18"/>
                <w:lang w:val="en-CA"/>
              </w:rPr>
              <w:t xml:space="preserve"> will be able to:</w:t>
            </w:r>
          </w:p>
          <w:p w14:paraId="5143C87E" w14:textId="075B7ADC" w:rsidR="00FB1078" w:rsidRPr="00962342" w:rsidRDefault="00FB1078" w:rsidP="00354995">
            <w:pPr>
              <w:pStyle w:val="BodyText1"/>
              <w:numPr>
                <w:ilvl w:val="0"/>
                <w:numId w:val="24"/>
              </w:numPr>
              <w:spacing w:before="0" w:after="0" w:line="240" w:lineRule="auto"/>
              <w:rPr>
                <w:rFonts w:ascii="Arial" w:eastAsiaTheme="minorHAnsi" w:hAnsi="Arial" w:cs="Arial"/>
                <w:sz w:val="18"/>
                <w:szCs w:val="18"/>
                <w:lang w:val="en-CA"/>
              </w:rPr>
            </w:pPr>
            <w:r w:rsidRPr="00962342">
              <w:rPr>
                <w:rFonts w:ascii="Arial" w:eastAsiaTheme="minorHAnsi" w:hAnsi="Arial" w:cs="Arial"/>
                <w:sz w:val="18"/>
                <w:szCs w:val="18"/>
                <w:lang w:val="en-CA"/>
              </w:rPr>
              <w:t xml:space="preserve">Describe the purpose of the </w:t>
            </w:r>
            <w:proofErr w:type="spellStart"/>
            <w:r w:rsidRPr="00962342">
              <w:rPr>
                <w:rFonts w:ascii="Arial" w:eastAsiaTheme="minorHAnsi" w:hAnsi="Arial" w:cs="Arial"/>
                <w:sz w:val="18"/>
                <w:szCs w:val="18"/>
                <w:lang w:val="en-CA"/>
              </w:rPr>
              <w:t>Bulloch</w:t>
            </w:r>
            <w:proofErr w:type="spellEnd"/>
            <w:r w:rsidRPr="00962342">
              <w:rPr>
                <w:rFonts w:ascii="Arial" w:eastAsiaTheme="minorHAnsi" w:hAnsi="Arial" w:cs="Arial"/>
                <w:sz w:val="18"/>
                <w:szCs w:val="18"/>
                <w:lang w:val="en-CA"/>
              </w:rPr>
              <w:t xml:space="preserve"> </w:t>
            </w:r>
            <w:r w:rsidR="007C177B" w:rsidRPr="007C177B">
              <w:rPr>
                <w:rFonts w:ascii="Arial" w:eastAsiaTheme="minorHAnsi" w:hAnsi="Arial" w:cs="Arial"/>
                <w:sz w:val="18"/>
                <w:szCs w:val="18"/>
                <w:lang w:val="en-CA"/>
              </w:rPr>
              <w:t>Training</w:t>
            </w:r>
            <w:r w:rsidRPr="00962342">
              <w:rPr>
                <w:rFonts w:ascii="Arial" w:eastAsiaTheme="minorHAnsi" w:hAnsi="Arial" w:cs="Arial"/>
                <w:sz w:val="18"/>
                <w:szCs w:val="18"/>
                <w:lang w:val="en-CA"/>
              </w:rPr>
              <w:t xml:space="preserve"> (WHY)</w:t>
            </w:r>
          </w:p>
          <w:p w14:paraId="306F5FDE" w14:textId="77777777" w:rsidR="00FB1078" w:rsidRPr="00962342" w:rsidRDefault="00FB1078" w:rsidP="00354995">
            <w:pPr>
              <w:pStyle w:val="BodyText1"/>
              <w:numPr>
                <w:ilvl w:val="1"/>
                <w:numId w:val="24"/>
              </w:numPr>
              <w:spacing w:before="0" w:after="0" w:line="240" w:lineRule="auto"/>
              <w:ind w:left="720"/>
              <w:rPr>
                <w:rFonts w:ascii="Arial" w:eastAsiaTheme="minorHAnsi" w:hAnsi="Arial" w:cs="Arial"/>
                <w:sz w:val="18"/>
                <w:szCs w:val="18"/>
                <w:lang w:val="en-CA"/>
              </w:rPr>
            </w:pPr>
            <w:r w:rsidRPr="00962342">
              <w:rPr>
                <w:rFonts w:ascii="Arial" w:eastAsiaTheme="minorHAnsi" w:hAnsi="Arial" w:cs="Arial"/>
                <w:sz w:val="18"/>
                <w:szCs w:val="18"/>
                <w:lang w:val="en-CA"/>
              </w:rPr>
              <w:t>Describe your role in this initiative</w:t>
            </w:r>
          </w:p>
          <w:p w14:paraId="3BBD962D" w14:textId="77777777" w:rsidR="00FB1078" w:rsidRPr="00962342" w:rsidRDefault="00FB1078" w:rsidP="00354995">
            <w:pPr>
              <w:pStyle w:val="BodyText1"/>
              <w:numPr>
                <w:ilvl w:val="1"/>
                <w:numId w:val="24"/>
              </w:numPr>
              <w:spacing w:before="0" w:after="0" w:line="240" w:lineRule="auto"/>
              <w:ind w:left="720"/>
              <w:rPr>
                <w:rFonts w:ascii="Arial" w:eastAsiaTheme="minorHAnsi" w:hAnsi="Arial" w:cs="Arial"/>
                <w:sz w:val="18"/>
                <w:szCs w:val="18"/>
                <w:lang w:val="en-CA"/>
              </w:rPr>
            </w:pPr>
            <w:r w:rsidRPr="00962342">
              <w:rPr>
                <w:rFonts w:ascii="Arial" w:eastAsiaTheme="minorHAnsi" w:hAnsi="Arial" w:cs="Arial"/>
                <w:sz w:val="18"/>
                <w:szCs w:val="18"/>
                <w:lang w:val="en-CA"/>
              </w:rPr>
              <w:t>List the benefits of using the eLearning to educate staff</w:t>
            </w:r>
          </w:p>
          <w:p w14:paraId="7336FD9B" w14:textId="049730E1" w:rsidR="00FB1078" w:rsidRPr="00962342" w:rsidRDefault="00FB1078" w:rsidP="007C177B">
            <w:pPr>
              <w:pStyle w:val="BodyText1"/>
              <w:numPr>
                <w:ilvl w:val="1"/>
                <w:numId w:val="24"/>
              </w:numPr>
              <w:spacing w:before="0" w:after="0" w:line="240" w:lineRule="auto"/>
              <w:rPr>
                <w:rFonts w:ascii="Arial" w:eastAsiaTheme="minorHAnsi" w:hAnsi="Arial" w:cs="Arial"/>
                <w:sz w:val="18"/>
                <w:szCs w:val="18"/>
                <w:lang w:val="en-CA"/>
              </w:rPr>
            </w:pPr>
            <w:r w:rsidRPr="00962342">
              <w:rPr>
                <w:rFonts w:ascii="Arial" w:eastAsiaTheme="minorHAnsi" w:hAnsi="Arial" w:cs="Arial"/>
                <w:sz w:val="18"/>
                <w:szCs w:val="18"/>
                <w:lang w:val="en-CA"/>
              </w:rPr>
              <w:t xml:space="preserve">List the expectations of the Point-of-Sale </w:t>
            </w:r>
            <w:r w:rsidR="007C177B" w:rsidRPr="007C177B">
              <w:rPr>
                <w:rFonts w:ascii="Arial" w:eastAsiaTheme="minorHAnsi" w:hAnsi="Arial" w:cs="Arial"/>
                <w:sz w:val="18"/>
                <w:szCs w:val="18"/>
                <w:lang w:val="en-CA"/>
              </w:rPr>
              <w:t>Training</w:t>
            </w:r>
            <w:r w:rsidRPr="00962342">
              <w:rPr>
                <w:rFonts w:ascii="Arial" w:eastAsiaTheme="minorHAnsi" w:hAnsi="Arial" w:cs="Arial"/>
                <w:sz w:val="18"/>
                <w:szCs w:val="18"/>
                <w:lang w:val="en-CA"/>
              </w:rPr>
              <w:t xml:space="preserve"> Program</w:t>
            </w:r>
          </w:p>
          <w:p w14:paraId="1FAC2B88" w14:textId="77777777" w:rsidR="00FB1078" w:rsidRPr="00962342" w:rsidRDefault="00FB1078" w:rsidP="00354995">
            <w:pPr>
              <w:pStyle w:val="BodyText1"/>
              <w:numPr>
                <w:ilvl w:val="2"/>
                <w:numId w:val="24"/>
              </w:numPr>
              <w:spacing w:before="0" w:after="0" w:line="240" w:lineRule="auto"/>
              <w:ind w:left="1080"/>
              <w:rPr>
                <w:rFonts w:ascii="Arial" w:eastAsiaTheme="minorHAnsi" w:hAnsi="Arial" w:cs="Arial"/>
                <w:sz w:val="18"/>
                <w:szCs w:val="18"/>
                <w:lang w:val="en-CA"/>
              </w:rPr>
            </w:pPr>
            <w:r w:rsidRPr="00962342">
              <w:rPr>
                <w:rFonts w:ascii="Arial" w:eastAsiaTheme="minorHAnsi" w:hAnsi="Arial" w:cs="Arial"/>
                <w:sz w:val="18"/>
                <w:szCs w:val="18"/>
                <w:lang w:val="en-CA"/>
              </w:rPr>
              <w:t>Describe the changes to the system using the comparison chart</w:t>
            </w:r>
          </w:p>
          <w:p w14:paraId="2B0EBC93" w14:textId="77777777" w:rsidR="00FB1078" w:rsidRPr="00962342" w:rsidRDefault="00FB1078" w:rsidP="00354995">
            <w:pPr>
              <w:pStyle w:val="BodyText1"/>
              <w:numPr>
                <w:ilvl w:val="2"/>
                <w:numId w:val="24"/>
              </w:numPr>
              <w:spacing w:before="0" w:after="0" w:line="240" w:lineRule="auto"/>
              <w:ind w:left="1080"/>
              <w:rPr>
                <w:rFonts w:ascii="Arial" w:eastAsiaTheme="minorHAnsi" w:hAnsi="Arial" w:cs="Arial"/>
                <w:sz w:val="18"/>
                <w:szCs w:val="18"/>
                <w:lang w:val="en-CA"/>
              </w:rPr>
            </w:pPr>
            <w:r w:rsidRPr="00962342">
              <w:rPr>
                <w:rFonts w:ascii="Arial" w:eastAsiaTheme="minorHAnsi" w:hAnsi="Arial" w:cs="Arial"/>
                <w:sz w:val="18"/>
                <w:szCs w:val="18"/>
                <w:lang w:val="en-CA"/>
              </w:rPr>
              <w:t>Describe the support available for Cashiers and Managers</w:t>
            </w:r>
          </w:p>
          <w:p w14:paraId="6F6527C5" w14:textId="77777777" w:rsidR="00FB1078" w:rsidRPr="00962342" w:rsidRDefault="00FB1078" w:rsidP="00354995">
            <w:pPr>
              <w:pStyle w:val="BodyText1"/>
              <w:numPr>
                <w:ilvl w:val="2"/>
                <w:numId w:val="24"/>
              </w:numPr>
              <w:spacing w:before="0" w:after="0" w:line="240" w:lineRule="auto"/>
              <w:ind w:left="1080"/>
              <w:rPr>
                <w:rFonts w:ascii="Arial" w:eastAsiaTheme="minorHAnsi" w:hAnsi="Arial" w:cs="Arial"/>
                <w:sz w:val="18"/>
                <w:szCs w:val="18"/>
                <w:lang w:val="en-CA"/>
              </w:rPr>
            </w:pPr>
            <w:r w:rsidRPr="00962342">
              <w:rPr>
                <w:rFonts w:ascii="Arial" w:eastAsiaTheme="minorHAnsi" w:hAnsi="Arial" w:cs="Arial"/>
                <w:sz w:val="18"/>
                <w:szCs w:val="18"/>
                <w:lang w:val="en-CA"/>
              </w:rPr>
              <w:t>Describe the best practices for changeover of the POS system</w:t>
            </w:r>
          </w:p>
          <w:p w14:paraId="16B39EA4" w14:textId="1CF05536" w:rsidR="00FB1078" w:rsidRPr="00962342" w:rsidRDefault="00FB1078" w:rsidP="007C177B">
            <w:pPr>
              <w:pStyle w:val="BodyText1"/>
              <w:numPr>
                <w:ilvl w:val="0"/>
                <w:numId w:val="24"/>
              </w:numPr>
              <w:spacing w:before="0" w:after="0" w:line="240" w:lineRule="auto"/>
              <w:rPr>
                <w:rFonts w:ascii="Arial" w:eastAsiaTheme="minorHAnsi" w:hAnsi="Arial" w:cs="Arial"/>
                <w:sz w:val="18"/>
                <w:szCs w:val="18"/>
                <w:lang w:val="en-CA"/>
              </w:rPr>
            </w:pPr>
            <w:r w:rsidRPr="00962342">
              <w:rPr>
                <w:rFonts w:ascii="Arial" w:eastAsiaTheme="minorHAnsi" w:hAnsi="Arial" w:cs="Arial"/>
                <w:sz w:val="18"/>
                <w:szCs w:val="18"/>
                <w:lang w:val="en-CA"/>
              </w:rPr>
              <w:t xml:space="preserve">Use the </w:t>
            </w:r>
            <w:r w:rsidR="007C177B" w:rsidRPr="007C177B">
              <w:rPr>
                <w:rFonts w:ascii="Arial" w:eastAsiaTheme="minorHAnsi" w:hAnsi="Arial" w:cs="Arial"/>
                <w:sz w:val="18"/>
                <w:szCs w:val="18"/>
                <w:lang w:val="en-CA"/>
              </w:rPr>
              <w:t>Training</w:t>
            </w:r>
            <w:r w:rsidRPr="00962342">
              <w:rPr>
                <w:rFonts w:ascii="Arial" w:eastAsiaTheme="minorHAnsi" w:hAnsi="Arial" w:cs="Arial"/>
                <w:sz w:val="18"/>
                <w:szCs w:val="18"/>
                <w:lang w:val="en-CA"/>
              </w:rPr>
              <w:t xml:space="preserve"> Program materials (WHAT)</w:t>
            </w:r>
          </w:p>
          <w:p w14:paraId="03D9A69D" w14:textId="616FC7E2" w:rsidR="00FB1078" w:rsidRPr="00962342" w:rsidRDefault="00FB1078" w:rsidP="007C177B">
            <w:pPr>
              <w:pStyle w:val="BodyText1"/>
              <w:numPr>
                <w:ilvl w:val="1"/>
                <w:numId w:val="24"/>
              </w:numPr>
              <w:spacing w:before="0" w:after="0" w:line="240" w:lineRule="auto"/>
              <w:rPr>
                <w:rFonts w:ascii="Arial" w:eastAsiaTheme="minorHAnsi" w:hAnsi="Arial" w:cs="Arial"/>
                <w:sz w:val="18"/>
                <w:szCs w:val="18"/>
                <w:lang w:val="en-CA"/>
              </w:rPr>
            </w:pPr>
            <w:r w:rsidRPr="00962342">
              <w:rPr>
                <w:rFonts w:ascii="Arial" w:eastAsiaTheme="minorHAnsi" w:hAnsi="Arial" w:cs="Arial"/>
                <w:sz w:val="18"/>
                <w:szCs w:val="18"/>
                <w:lang w:val="en-CA"/>
              </w:rPr>
              <w:t>List and describe the</w:t>
            </w:r>
            <w:r w:rsidR="007C177B">
              <w:t xml:space="preserve"> </w:t>
            </w:r>
            <w:r w:rsidR="007C177B" w:rsidRPr="007C177B">
              <w:rPr>
                <w:rFonts w:ascii="Arial" w:eastAsiaTheme="minorHAnsi" w:hAnsi="Arial" w:cs="Arial"/>
                <w:sz w:val="18"/>
                <w:szCs w:val="18"/>
                <w:lang w:val="en-CA"/>
              </w:rPr>
              <w:t>Training</w:t>
            </w:r>
            <w:r w:rsidRPr="00962342">
              <w:rPr>
                <w:rFonts w:ascii="Arial" w:eastAsiaTheme="minorHAnsi" w:hAnsi="Arial" w:cs="Arial"/>
                <w:sz w:val="18"/>
                <w:szCs w:val="18"/>
                <w:lang w:val="en-CA"/>
              </w:rPr>
              <w:t xml:space="preserve"> Program materials</w:t>
            </w:r>
          </w:p>
          <w:p w14:paraId="4FD98EE1" w14:textId="3A29F344" w:rsidR="00FB1078" w:rsidRPr="00962342" w:rsidRDefault="00FB1078" w:rsidP="00354995">
            <w:pPr>
              <w:pStyle w:val="BodyText1"/>
              <w:numPr>
                <w:ilvl w:val="1"/>
                <w:numId w:val="24"/>
              </w:numPr>
              <w:spacing w:before="0" w:after="0" w:line="240" w:lineRule="auto"/>
              <w:ind w:left="720"/>
              <w:rPr>
                <w:rFonts w:ascii="Arial" w:eastAsiaTheme="minorHAnsi" w:hAnsi="Arial" w:cs="Arial"/>
                <w:sz w:val="18"/>
                <w:szCs w:val="18"/>
                <w:lang w:val="en-CA"/>
              </w:rPr>
            </w:pPr>
            <w:r w:rsidRPr="00962342">
              <w:rPr>
                <w:rFonts w:ascii="Arial" w:eastAsiaTheme="minorHAnsi" w:hAnsi="Arial" w:cs="Arial"/>
                <w:sz w:val="18"/>
                <w:szCs w:val="18"/>
                <w:lang w:val="en-CA"/>
              </w:rPr>
              <w:t xml:space="preserve">Describe the design strategy of the </w:t>
            </w:r>
            <w:r w:rsidR="007C177B">
              <w:rPr>
                <w:rFonts w:ascii="Arial" w:eastAsiaTheme="minorHAnsi" w:hAnsi="Arial" w:cs="Arial"/>
                <w:sz w:val="18"/>
                <w:szCs w:val="18"/>
                <w:lang w:val="en-CA"/>
              </w:rPr>
              <w:t>Training</w:t>
            </w:r>
            <w:r w:rsidRPr="00962342">
              <w:rPr>
                <w:rFonts w:ascii="Arial" w:eastAsiaTheme="minorHAnsi" w:hAnsi="Arial" w:cs="Arial"/>
                <w:sz w:val="18"/>
                <w:szCs w:val="18"/>
                <w:lang w:val="en-CA"/>
              </w:rPr>
              <w:t xml:space="preserve"> Program materials</w:t>
            </w:r>
          </w:p>
          <w:p w14:paraId="684B3044" w14:textId="333113F2" w:rsidR="00FB1078" w:rsidRPr="00962342" w:rsidRDefault="00FB1078" w:rsidP="00354995">
            <w:pPr>
              <w:pStyle w:val="BodyText1"/>
              <w:numPr>
                <w:ilvl w:val="1"/>
                <w:numId w:val="24"/>
              </w:numPr>
              <w:spacing w:before="0" w:after="0" w:line="240" w:lineRule="auto"/>
              <w:ind w:left="720"/>
              <w:rPr>
                <w:rFonts w:ascii="Arial" w:eastAsiaTheme="minorHAnsi" w:hAnsi="Arial" w:cs="Arial"/>
                <w:sz w:val="18"/>
                <w:szCs w:val="18"/>
                <w:lang w:val="en-CA"/>
              </w:rPr>
            </w:pPr>
            <w:r w:rsidRPr="00962342">
              <w:rPr>
                <w:rFonts w:ascii="Arial" w:eastAsiaTheme="minorHAnsi" w:hAnsi="Arial" w:cs="Arial"/>
                <w:sz w:val="18"/>
                <w:szCs w:val="18"/>
                <w:lang w:val="en-CA"/>
              </w:rPr>
              <w:t xml:space="preserve">Describe how to use the </w:t>
            </w:r>
            <w:r w:rsidR="007C177B">
              <w:rPr>
                <w:rFonts w:ascii="Arial" w:eastAsiaTheme="minorHAnsi" w:hAnsi="Arial" w:cs="Arial"/>
                <w:sz w:val="18"/>
                <w:szCs w:val="18"/>
                <w:lang w:val="en-CA"/>
              </w:rPr>
              <w:t>Training</w:t>
            </w:r>
            <w:r w:rsidRPr="00962342">
              <w:rPr>
                <w:rFonts w:ascii="Arial" w:eastAsiaTheme="minorHAnsi" w:hAnsi="Arial" w:cs="Arial"/>
                <w:sz w:val="18"/>
                <w:szCs w:val="18"/>
                <w:lang w:val="en-CA"/>
              </w:rPr>
              <w:t xml:space="preserve"> Program materials and in what order</w:t>
            </w:r>
          </w:p>
          <w:p w14:paraId="27879B70" w14:textId="3FABD87A" w:rsidR="00FB1078" w:rsidRPr="00962342" w:rsidRDefault="00FB1078" w:rsidP="00354995">
            <w:pPr>
              <w:pStyle w:val="BodyText1"/>
              <w:numPr>
                <w:ilvl w:val="1"/>
                <w:numId w:val="24"/>
              </w:numPr>
              <w:spacing w:before="0" w:after="0" w:line="240" w:lineRule="auto"/>
              <w:ind w:left="720"/>
              <w:rPr>
                <w:rFonts w:ascii="Arial" w:eastAsiaTheme="minorHAnsi" w:hAnsi="Arial" w:cs="Arial"/>
                <w:sz w:val="18"/>
                <w:szCs w:val="18"/>
                <w:lang w:val="en-CA"/>
              </w:rPr>
            </w:pPr>
            <w:r w:rsidRPr="00962342">
              <w:rPr>
                <w:rFonts w:ascii="Arial" w:eastAsiaTheme="minorHAnsi" w:hAnsi="Arial" w:cs="Arial"/>
                <w:sz w:val="18"/>
                <w:szCs w:val="18"/>
                <w:lang w:val="en-CA"/>
              </w:rPr>
              <w:t xml:space="preserve">List the benefits and challenges of using the </w:t>
            </w:r>
            <w:r w:rsidR="007C177B">
              <w:rPr>
                <w:rFonts w:ascii="Arial" w:eastAsiaTheme="minorHAnsi" w:hAnsi="Arial" w:cs="Arial"/>
                <w:sz w:val="18"/>
                <w:szCs w:val="18"/>
                <w:lang w:val="en-CA"/>
              </w:rPr>
              <w:t>Training</w:t>
            </w:r>
            <w:r w:rsidRPr="00962342">
              <w:rPr>
                <w:rFonts w:ascii="Arial" w:eastAsiaTheme="minorHAnsi" w:hAnsi="Arial" w:cs="Arial"/>
                <w:sz w:val="18"/>
                <w:szCs w:val="18"/>
                <w:lang w:val="en-CA"/>
              </w:rPr>
              <w:t xml:space="preserve"> Program materials for new users</w:t>
            </w:r>
          </w:p>
          <w:p w14:paraId="1862DF66" w14:textId="14CDDDCD" w:rsidR="00FB1078" w:rsidRPr="00962342" w:rsidRDefault="00FB1078" w:rsidP="00354995">
            <w:pPr>
              <w:pStyle w:val="BodyText1"/>
              <w:numPr>
                <w:ilvl w:val="0"/>
                <w:numId w:val="24"/>
              </w:numPr>
              <w:spacing w:before="0" w:after="0" w:line="240" w:lineRule="auto"/>
              <w:rPr>
                <w:rFonts w:ascii="Arial" w:eastAsiaTheme="minorHAnsi" w:hAnsi="Arial" w:cs="Arial"/>
                <w:sz w:val="18"/>
                <w:szCs w:val="18"/>
                <w:lang w:val="en-CA"/>
              </w:rPr>
            </w:pPr>
            <w:r w:rsidRPr="00962342">
              <w:rPr>
                <w:rFonts w:ascii="Arial" w:eastAsiaTheme="minorHAnsi" w:hAnsi="Arial" w:cs="Arial"/>
                <w:sz w:val="18"/>
                <w:szCs w:val="18"/>
                <w:lang w:val="en-CA"/>
              </w:rPr>
              <w:t xml:space="preserve">List ideas for introducing the </w:t>
            </w:r>
            <w:r w:rsidR="007C177B">
              <w:rPr>
                <w:rFonts w:ascii="Arial" w:eastAsiaTheme="minorHAnsi" w:hAnsi="Arial" w:cs="Arial"/>
                <w:sz w:val="18"/>
                <w:szCs w:val="18"/>
                <w:lang w:val="en-CA"/>
              </w:rPr>
              <w:t>Training</w:t>
            </w:r>
            <w:r w:rsidRPr="00962342">
              <w:rPr>
                <w:rFonts w:ascii="Arial" w:eastAsiaTheme="minorHAnsi" w:hAnsi="Arial" w:cs="Arial"/>
                <w:sz w:val="18"/>
                <w:szCs w:val="18"/>
                <w:lang w:val="en-CA"/>
              </w:rPr>
              <w:t xml:space="preserve"> to staff </w:t>
            </w:r>
            <w:r w:rsidR="000F5814">
              <w:rPr>
                <w:rFonts w:ascii="Arial" w:eastAsiaTheme="minorHAnsi" w:hAnsi="Arial" w:cs="Arial"/>
                <w:sz w:val="18"/>
                <w:szCs w:val="18"/>
                <w:lang w:val="en-CA"/>
              </w:rPr>
              <w:t xml:space="preserve"> (HOW)</w:t>
            </w:r>
          </w:p>
          <w:p w14:paraId="2420F904" w14:textId="77777777" w:rsidR="00FB1078" w:rsidRPr="00962342" w:rsidRDefault="00FB1078" w:rsidP="00354995">
            <w:pPr>
              <w:pStyle w:val="BodyText1"/>
              <w:numPr>
                <w:ilvl w:val="1"/>
                <w:numId w:val="24"/>
              </w:numPr>
              <w:spacing w:before="0" w:after="0" w:line="240" w:lineRule="auto"/>
              <w:ind w:left="720"/>
              <w:rPr>
                <w:rFonts w:ascii="Arial" w:eastAsiaTheme="minorHAnsi" w:hAnsi="Arial" w:cs="Arial"/>
                <w:sz w:val="18"/>
                <w:szCs w:val="18"/>
                <w:lang w:val="en-CA"/>
              </w:rPr>
            </w:pPr>
            <w:r w:rsidRPr="00962342">
              <w:rPr>
                <w:rFonts w:ascii="Arial" w:eastAsiaTheme="minorHAnsi" w:hAnsi="Arial" w:cs="Arial"/>
                <w:sz w:val="18"/>
                <w:szCs w:val="18"/>
                <w:lang w:val="en-CA"/>
              </w:rPr>
              <w:t xml:space="preserve">List potential questions staff may have and discuss answers </w:t>
            </w:r>
          </w:p>
          <w:p w14:paraId="1FFDC155" w14:textId="77777777" w:rsidR="00FB1078" w:rsidRPr="00962342" w:rsidRDefault="00FB1078" w:rsidP="00354995">
            <w:pPr>
              <w:pStyle w:val="BodyText1"/>
              <w:numPr>
                <w:ilvl w:val="1"/>
                <w:numId w:val="24"/>
              </w:numPr>
              <w:spacing w:before="0" w:after="0" w:line="240" w:lineRule="auto"/>
              <w:ind w:left="720"/>
              <w:rPr>
                <w:rFonts w:ascii="Arial" w:eastAsiaTheme="minorHAnsi" w:hAnsi="Arial" w:cs="Arial"/>
                <w:sz w:val="18"/>
                <w:szCs w:val="18"/>
                <w:lang w:val="en-CA"/>
              </w:rPr>
            </w:pPr>
            <w:r w:rsidRPr="00962342">
              <w:rPr>
                <w:rFonts w:ascii="Arial" w:eastAsiaTheme="minorHAnsi" w:hAnsi="Arial" w:cs="Arial"/>
                <w:sz w:val="18"/>
                <w:szCs w:val="18"/>
                <w:lang w:val="en-CA"/>
              </w:rPr>
              <w:t>List potential challenges and discuss solutions</w:t>
            </w:r>
          </w:p>
          <w:p w14:paraId="467A96CF" w14:textId="4CF4EAA3" w:rsidR="00FB1078" w:rsidRPr="008A0E32" w:rsidRDefault="00FB1078" w:rsidP="00354995">
            <w:pPr>
              <w:pStyle w:val="BodyText1"/>
              <w:numPr>
                <w:ilvl w:val="0"/>
                <w:numId w:val="0"/>
              </w:numPr>
              <w:spacing w:before="0" w:after="0" w:line="240" w:lineRule="auto"/>
              <w:rPr>
                <w:sz w:val="18"/>
                <w:szCs w:val="18"/>
              </w:rPr>
            </w:pPr>
          </w:p>
        </w:tc>
        <w:tc>
          <w:tcPr>
            <w:tcW w:w="2500" w:type="pct"/>
            <w:shd w:val="clear" w:color="auto" w:fill="F2F2F2" w:themeFill="background1" w:themeFillShade="F2"/>
          </w:tcPr>
          <w:p w14:paraId="50452F17" w14:textId="77777777" w:rsidR="00EC1DFC" w:rsidRPr="008A0E32" w:rsidRDefault="00FB1078" w:rsidP="00354995">
            <w:pPr>
              <w:pStyle w:val="Tablebody"/>
              <w:rPr>
                <w:b/>
                <w:sz w:val="18"/>
                <w:szCs w:val="18"/>
              </w:rPr>
            </w:pPr>
            <w:r w:rsidRPr="008A0E32">
              <w:rPr>
                <w:b/>
                <w:sz w:val="18"/>
                <w:szCs w:val="18"/>
              </w:rPr>
              <w:t>YOUR ROLE</w:t>
            </w:r>
          </w:p>
          <w:p w14:paraId="70696159" w14:textId="77777777" w:rsidR="00F26693" w:rsidRPr="008A0E32" w:rsidRDefault="00F26693" w:rsidP="00354995">
            <w:pPr>
              <w:pStyle w:val="Tablebody"/>
              <w:rPr>
                <w:b/>
                <w:sz w:val="18"/>
                <w:szCs w:val="18"/>
              </w:rPr>
            </w:pPr>
          </w:p>
          <w:p w14:paraId="204A9480" w14:textId="190576B7" w:rsidR="00480B01" w:rsidRPr="008A0E32" w:rsidRDefault="00602676" w:rsidP="00480B01">
            <w:pPr>
              <w:pStyle w:val="Tablebody"/>
              <w:rPr>
                <w:sz w:val="18"/>
                <w:szCs w:val="18"/>
                <w:lang w:val="en-CA"/>
              </w:rPr>
            </w:pPr>
            <w:r w:rsidRPr="008A0E32">
              <w:rPr>
                <w:b/>
                <w:bCs/>
                <w:sz w:val="18"/>
                <w:szCs w:val="18"/>
                <w:lang w:val="en-CA"/>
              </w:rPr>
              <w:t>Overall Role</w:t>
            </w:r>
            <w:r w:rsidRPr="008A0E32">
              <w:rPr>
                <w:sz w:val="18"/>
                <w:szCs w:val="18"/>
                <w:lang w:val="en-CA"/>
              </w:rPr>
              <w:t xml:space="preserve">: </w:t>
            </w:r>
            <w:r w:rsidR="00480B01" w:rsidRPr="00062E79">
              <w:rPr>
                <w:sz w:val="18"/>
                <w:szCs w:val="18"/>
              </w:rPr>
              <w:t>Retailers role is to set their staff up for success in communicating, educating, and using the new Bulloch system and the</w:t>
            </w:r>
            <w:r w:rsidR="00480B01">
              <w:rPr>
                <w:sz w:val="18"/>
                <w:szCs w:val="18"/>
              </w:rPr>
              <w:t xml:space="preserve"> Training</w:t>
            </w:r>
            <w:r w:rsidR="00480B01" w:rsidRPr="00062E79">
              <w:rPr>
                <w:sz w:val="18"/>
                <w:szCs w:val="18"/>
              </w:rPr>
              <w:t xml:space="preserve"> materials at their site(s).</w:t>
            </w:r>
          </w:p>
          <w:p w14:paraId="1A277F43" w14:textId="77777777" w:rsidR="000B2967" w:rsidRPr="008A0E32" w:rsidRDefault="000B2967" w:rsidP="00354995">
            <w:pPr>
              <w:pStyle w:val="Tablebody"/>
              <w:rPr>
                <w:b/>
                <w:bCs/>
                <w:sz w:val="18"/>
                <w:szCs w:val="18"/>
                <w:lang w:val="en-CA"/>
              </w:rPr>
            </w:pPr>
          </w:p>
          <w:p w14:paraId="7CED98B9" w14:textId="7F7D440B" w:rsidR="00602676" w:rsidRDefault="00602676" w:rsidP="00354995">
            <w:pPr>
              <w:pStyle w:val="Tablebody"/>
              <w:rPr>
                <w:sz w:val="18"/>
                <w:szCs w:val="18"/>
                <w:lang w:val="en-CA"/>
              </w:rPr>
            </w:pPr>
            <w:r w:rsidRPr="008A0E32">
              <w:rPr>
                <w:b/>
                <w:bCs/>
                <w:sz w:val="18"/>
                <w:szCs w:val="18"/>
                <w:lang w:val="en-CA"/>
              </w:rPr>
              <w:t>Most Critical Task</w:t>
            </w:r>
            <w:r w:rsidRPr="008A0E32">
              <w:rPr>
                <w:sz w:val="18"/>
                <w:szCs w:val="18"/>
                <w:lang w:val="en-CA"/>
              </w:rPr>
              <w:t xml:space="preserve">: The materials are designed to be “self-directed” learning materials. The </w:t>
            </w:r>
            <w:r w:rsidR="00480B01">
              <w:rPr>
                <w:sz w:val="18"/>
                <w:szCs w:val="18"/>
              </w:rPr>
              <w:t>Retailer</w:t>
            </w:r>
            <w:r w:rsidR="00480B01">
              <w:rPr>
                <w:sz w:val="18"/>
                <w:szCs w:val="18"/>
                <w:lang w:val="en-CA"/>
              </w:rPr>
              <w:t xml:space="preserve">s’ critical </w:t>
            </w:r>
            <w:r w:rsidRPr="008A0E32">
              <w:rPr>
                <w:sz w:val="18"/>
                <w:szCs w:val="18"/>
                <w:lang w:val="en-CA"/>
              </w:rPr>
              <w:t xml:space="preserve">task is to ensure: </w:t>
            </w:r>
          </w:p>
          <w:p w14:paraId="34C784A1" w14:textId="77777777" w:rsidR="00962342" w:rsidRPr="008A0E32" w:rsidRDefault="00962342" w:rsidP="00354995">
            <w:pPr>
              <w:pStyle w:val="Tablebody"/>
              <w:rPr>
                <w:sz w:val="18"/>
                <w:szCs w:val="18"/>
                <w:lang w:val="en-CA"/>
              </w:rPr>
            </w:pPr>
          </w:p>
          <w:p w14:paraId="6CB8AFAD" w14:textId="77777777" w:rsidR="00480B01" w:rsidRPr="00653E73" w:rsidRDefault="00480B01" w:rsidP="00480B01">
            <w:pPr>
              <w:pStyle w:val="Tablebody"/>
              <w:numPr>
                <w:ilvl w:val="0"/>
                <w:numId w:val="26"/>
              </w:numPr>
              <w:spacing w:before="160" w:after="160"/>
              <w:rPr>
                <w:sz w:val="18"/>
                <w:szCs w:val="18"/>
                <w:lang w:val="en-CA"/>
              </w:rPr>
            </w:pPr>
            <w:r w:rsidRPr="00653E73">
              <w:rPr>
                <w:sz w:val="18"/>
                <w:szCs w:val="18"/>
                <w:lang w:val="en-CA"/>
              </w:rPr>
              <w:t xml:space="preserve">Store </w:t>
            </w:r>
            <w:r>
              <w:rPr>
                <w:sz w:val="18"/>
                <w:szCs w:val="18"/>
                <w:lang w:val="en-CA"/>
              </w:rPr>
              <w:t>M</w:t>
            </w:r>
            <w:r w:rsidRPr="00653E73">
              <w:rPr>
                <w:sz w:val="18"/>
                <w:szCs w:val="18"/>
                <w:lang w:val="en-CA"/>
              </w:rPr>
              <w:t xml:space="preserve">anagers &amp; </w:t>
            </w:r>
            <w:r>
              <w:rPr>
                <w:sz w:val="18"/>
                <w:szCs w:val="18"/>
                <w:lang w:val="en-CA"/>
              </w:rPr>
              <w:t>S</w:t>
            </w:r>
            <w:r w:rsidRPr="00653E73">
              <w:rPr>
                <w:sz w:val="18"/>
                <w:szCs w:val="18"/>
                <w:lang w:val="en-CA"/>
              </w:rPr>
              <w:t xml:space="preserve">taff are prepared to use the </w:t>
            </w:r>
            <w:proofErr w:type="spellStart"/>
            <w:r w:rsidRPr="00653E73">
              <w:rPr>
                <w:sz w:val="18"/>
                <w:szCs w:val="18"/>
                <w:lang w:val="en-CA"/>
              </w:rPr>
              <w:t>Bulloch</w:t>
            </w:r>
            <w:proofErr w:type="spellEnd"/>
            <w:r w:rsidRPr="00653E73">
              <w:rPr>
                <w:sz w:val="18"/>
                <w:szCs w:val="18"/>
                <w:lang w:val="en-CA"/>
              </w:rPr>
              <w:t xml:space="preserve"> POS</w:t>
            </w:r>
          </w:p>
          <w:p w14:paraId="04386C7F" w14:textId="77777777" w:rsidR="00480B01" w:rsidRPr="008A0E32" w:rsidRDefault="00480B01" w:rsidP="00480B01">
            <w:pPr>
              <w:pStyle w:val="Tablebody"/>
              <w:spacing w:before="160" w:after="160"/>
              <w:ind w:left="360"/>
              <w:rPr>
                <w:sz w:val="18"/>
                <w:szCs w:val="18"/>
                <w:lang w:val="en-CA"/>
              </w:rPr>
            </w:pPr>
          </w:p>
          <w:p w14:paraId="03A7064D" w14:textId="77777777" w:rsidR="00480B01" w:rsidRDefault="00480B01" w:rsidP="00480B01">
            <w:pPr>
              <w:pStyle w:val="Tablebody"/>
              <w:numPr>
                <w:ilvl w:val="0"/>
                <w:numId w:val="26"/>
              </w:numPr>
              <w:spacing w:before="160" w:after="160"/>
              <w:rPr>
                <w:sz w:val="18"/>
                <w:szCs w:val="18"/>
                <w:lang w:val="en-CA"/>
              </w:rPr>
            </w:pPr>
            <w:r w:rsidRPr="00653E73">
              <w:rPr>
                <w:sz w:val="18"/>
                <w:szCs w:val="18"/>
                <w:lang w:val="en-CA"/>
              </w:rPr>
              <w:t>Accurately communicate to store managers &amp; staff</w:t>
            </w:r>
          </w:p>
          <w:p w14:paraId="39A97A5C" w14:textId="77777777" w:rsidR="00480B01" w:rsidRDefault="00480B01" w:rsidP="00480B01">
            <w:pPr>
              <w:pStyle w:val="Tablebody"/>
              <w:spacing w:before="160" w:after="160"/>
              <w:rPr>
                <w:sz w:val="18"/>
                <w:szCs w:val="18"/>
                <w:lang w:val="en-CA"/>
              </w:rPr>
            </w:pPr>
          </w:p>
          <w:p w14:paraId="35C7F2B7" w14:textId="77777777" w:rsidR="00480B01" w:rsidRPr="00653E73" w:rsidRDefault="00480B01" w:rsidP="00480B01">
            <w:pPr>
              <w:pStyle w:val="Tablebody"/>
              <w:numPr>
                <w:ilvl w:val="0"/>
                <w:numId w:val="26"/>
              </w:numPr>
              <w:spacing w:before="160" w:after="160"/>
              <w:rPr>
                <w:sz w:val="18"/>
                <w:szCs w:val="18"/>
                <w:lang w:val="en-CA"/>
              </w:rPr>
            </w:pPr>
            <w:r w:rsidRPr="00653E73">
              <w:rPr>
                <w:sz w:val="18"/>
                <w:szCs w:val="18"/>
                <w:lang w:val="en-CA"/>
              </w:rPr>
              <w:t xml:space="preserve">Store </w:t>
            </w:r>
            <w:r>
              <w:rPr>
                <w:sz w:val="18"/>
                <w:szCs w:val="18"/>
                <w:lang w:val="en-CA"/>
              </w:rPr>
              <w:t>M</w:t>
            </w:r>
            <w:r w:rsidRPr="00653E73">
              <w:rPr>
                <w:sz w:val="18"/>
                <w:szCs w:val="18"/>
                <w:lang w:val="en-CA"/>
              </w:rPr>
              <w:t xml:space="preserve">anagers &amp; </w:t>
            </w:r>
            <w:r>
              <w:rPr>
                <w:sz w:val="18"/>
                <w:szCs w:val="18"/>
                <w:lang w:val="en-CA"/>
              </w:rPr>
              <w:t>S</w:t>
            </w:r>
            <w:r w:rsidRPr="00653E73">
              <w:rPr>
                <w:sz w:val="18"/>
                <w:szCs w:val="18"/>
                <w:lang w:val="en-CA"/>
              </w:rPr>
              <w:t>taff use the materials at each site</w:t>
            </w:r>
          </w:p>
          <w:p w14:paraId="52B72168" w14:textId="77777777" w:rsidR="00480B01" w:rsidRPr="008A0E32" w:rsidRDefault="00480B01" w:rsidP="00480B01">
            <w:pPr>
              <w:pStyle w:val="Tablebody"/>
              <w:spacing w:before="160" w:after="160"/>
              <w:ind w:left="360"/>
              <w:rPr>
                <w:sz w:val="18"/>
                <w:szCs w:val="18"/>
                <w:lang w:val="en-CA"/>
              </w:rPr>
            </w:pPr>
          </w:p>
          <w:p w14:paraId="5D99BBC4" w14:textId="7D7E8266" w:rsidR="006B273F" w:rsidRPr="00480B01" w:rsidRDefault="00480B01" w:rsidP="00480B01">
            <w:pPr>
              <w:pStyle w:val="Tablebody"/>
              <w:numPr>
                <w:ilvl w:val="0"/>
                <w:numId w:val="26"/>
              </w:numPr>
              <w:spacing w:before="160" w:after="160"/>
              <w:rPr>
                <w:sz w:val="18"/>
                <w:szCs w:val="18"/>
                <w:lang w:val="en-CA"/>
              </w:rPr>
            </w:pPr>
            <w:r w:rsidRPr="00653E73">
              <w:rPr>
                <w:sz w:val="18"/>
                <w:szCs w:val="18"/>
                <w:lang w:val="en-CA"/>
              </w:rPr>
              <w:t>Distribution/Use of learning materials</w:t>
            </w:r>
            <w:r>
              <w:rPr>
                <w:sz w:val="18"/>
                <w:szCs w:val="18"/>
                <w:lang w:val="en-CA"/>
              </w:rPr>
              <w:t xml:space="preserve"> - </w:t>
            </w:r>
            <w:r w:rsidRPr="007851F2">
              <w:rPr>
                <w:sz w:val="18"/>
                <w:szCs w:val="18"/>
                <w:lang w:val="en-CA"/>
              </w:rPr>
              <w:t>E.g., Tips for Tablet Use, Support Available, Sample Reports in the Site Management Guide.</w:t>
            </w:r>
          </w:p>
        </w:tc>
      </w:tr>
      <w:tr w:rsidR="00FB1078" w:rsidRPr="0093603F" w14:paraId="4DE4E81E" w14:textId="77777777" w:rsidTr="007C177B">
        <w:trPr>
          <w:cantSplit/>
          <w:trHeight w:val="4260"/>
        </w:trPr>
        <w:tc>
          <w:tcPr>
            <w:tcW w:w="2500" w:type="pct"/>
            <w:shd w:val="clear" w:color="auto" w:fill="F2F2F2" w:themeFill="background1" w:themeFillShade="F2"/>
          </w:tcPr>
          <w:p w14:paraId="1F825887" w14:textId="7487BCF1" w:rsidR="00EC1DFC" w:rsidRPr="008A0E32" w:rsidRDefault="00602676" w:rsidP="00354995">
            <w:pPr>
              <w:pStyle w:val="IndentedtabletextToolsTable"/>
              <w:framePr w:hSpace="0" w:wrap="auto" w:vAnchor="margin" w:hAnchor="text" w:yAlign="inline"/>
              <w:ind w:left="0"/>
              <w:rPr>
                <w:b/>
                <w:sz w:val="18"/>
                <w:szCs w:val="18"/>
              </w:rPr>
            </w:pPr>
            <w:r w:rsidRPr="008A0E32">
              <w:rPr>
                <w:b/>
                <w:sz w:val="18"/>
                <w:szCs w:val="18"/>
              </w:rPr>
              <w:t xml:space="preserve">BENEFITS </w:t>
            </w:r>
            <w:r w:rsidR="00C154B3">
              <w:rPr>
                <w:b/>
                <w:sz w:val="18"/>
                <w:szCs w:val="18"/>
              </w:rPr>
              <w:t xml:space="preserve">OF TRAINING </w:t>
            </w:r>
            <w:r w:rsidR="00C154B3">
              <w:rPr>
                <w:b/>
                <w:sz w:val="18"/>
                <w:szCs w:val="18"/>
              </w:rPr>
              <w:t>TO EDUCATE STAFF</w:t>
            </w:r>
          </w:p>
          <w:p w14:paraId="5827D1F0" w14:textId="77777777" w:rsidR="00480B01" w:rsidRPr="00AD5E48" w:rsidRDefault="00480B01" w:rsidP="00480B01">
            <w:pPr>
              <w:pStyle w:val="IndentedtabletextToolsTable"/>
              <w:framePr w:hSpace="0" w:wrap="auto" w:vAnchor="margin" w:hAnchor="text" w:yAlign="inline"/>
              <w:numPr>
                <w:ilvl w:val="0"/>
                <w:numId w:val="29"/>
              </w:numPr>
              <w:rPr>
                <w:sz w:val="18"/>
                <w:szCs w:val="18"/>
                <w:lang w:val="en-CA"/>
              </w:rPr>
            </w:pPr>
            <w:r w:rsidRPr="00AD5E48">
              <w:rPr>
                <w:sz w:val="18"/>
                <w:szCs w:val="18"/>
                <w:lang w:val="en-CA"/>
              </w:rPr>
              <w:t>Easy and simple to use.</w:t>
            </w:r>
          </w:p>
          <w:p w14:paraId="0AADD183" w14:textId="77777777" w:rsidR="00480B01" w:rsidRPr="00AD5E48" w:rsidRDefault="00480B01" w:rsidP="00480B01">
            <w:pPr>
              <w:pStyle w:val="IndentedtabletextToolsTable"/>
              <w:framePr w:hSpace="0" w:wrap="auto" w:vAnchor="margin" w:hAnchor="text" w:yAlign="inline"/>
              <w:numPr>
                <w:ilvl w:val="0"/>
                <w:numId w:val="29"/>
              </w:numPr>
              <w:rPr>
                <w:sz w:val="18"/>
                <w:szCs w:val="18"/>
                <w:lang w:val="en-CA"/>
              </w:rPr>
            </w:pPr>
            <w:r w:rsidRPr="00AD5E48">
              <w:rPr>
                <w:sz w:val="18"/>
                <w:szCs w:val="18"/>
                <w:lang w:val="en-CA"/>
              </w:rPr>
              <w:t>Simulator offers practice time!</w:t>
            </w:r>
          </w:p>
          <w:p w14:paraId="494B4297" w14:textId="77777777" w:rsidR="00480B01" w:rsidRPr="00AD5E48" w:rsidRDefault="00480B01" w:rsidP="00480B01">
            <w:pPr>
              <w:pStyle w:val="IndentedtabletextToolsTable"/>
              <w:framePr w:hSpace="0" w:wrap="auto" w:vAnchor="margin" w:hAnchor="text" w:yAlign="inline"/>
              <w:numPr>
                <w:ilvl w:val="0"/>
                <w:numId w:val="29"/>
              </w:numPr>
              <w:rPr>
                <w:sz w:val="18"/>
                <w:szCs w:val="18"/>
                <w:lang w:val="en-CA"/>
              </w:rPr>
            </w:pPr>
            <w:r w:rsidRPr="00AD5E48">
              <w:rPr>
                <w:sz w:val="18"/>
                <w:szCs w:val="18"/>
                <w:lang w:val="en-CA"/>
              </w:rPr>
              <w:t xml:space="preserve">Training is developed to help you set up your sites for success using the learning materials. </w:t>
            </w:r>
          </w:p>
          <w:p w14:paraId="1F804FB4" w14:textId="4FB6F5DA" w:rsidR="00602676" w:rsidRPr="00480B01" w:rsidRDefault="00480B01" w:rsidP="00480B01">
            <w:pPr>
              <w:pStyle w:val="IndentedtabletextToolsTable"/>
              <w:framePr w:hSpace="0" w:wrap="auto" w:vAnchor="margin" w:hAnchor="text" w:yAlign="inline"/>
              <w:numPr>
                <w:ilvl w:val="0"/>
                <w:numId w:val="29"/>
              </w:numPr>
              <w:rPr>
                <w:sz w:val="18"/>
                <w:szCs w:val="18"/>
                <w:lang w:val="en-CA"/>
              </w:rPr>
            </w:pPr>
            <w:r w:rsidRPr="00AD5E48">
              <w:rPr>
                <w:sz w:val="18"/>
                <w:szCs w:val="18"/>
                <w:lang w:val="en-CA"/>
              </w:rPr>
              <w:t>Use materials to support the store managers and cashiers before, during and after the transition.</w:t>
            </w:r>
          </w:p>
        </w:tc>
        <w:tc>
          <w:tcPr>
            <w:tcW w:w="2500" w:type="pct"/>
            <w:shd w:val="clear" w:color="auto" w:fill="auto"/>
          </w:tcPr>
          <w:p w14:paraId="008BF941" w14:textId="483D13D2" w:rsidR="00C154B3" w:rsidRPr="008A0E32" w:rsidRDefault="00C154B3" w:rsidP="00C154B3">
            <w:pPr>
              <w:pStyle w:val="IndentedtabletextToolsTable"/>
              <w:framePr w:hSpace="0" w:wrap="auto" w:vAnchor="margin" w:hAnchor="text" w:yAlign="inline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BULLOCH </w:t>
            </w:r>
            <w:r>
              <w:rPr>
                <w:b/>
                <w:sz w:val="18"/>
                <w:szCs w:val="18"/>
              </w:rPr>
              <w:t xml:space="preserve">TRAINING </w:t>
            </w:r>
            <w:r>
              <w:rPr>
                <w:b/>
                <w:sz w:val="18"/>
                <w:szCs w:val="18"/>
              </w:rPr>
              <w:t>EXPECTATIONS</w:t>
            </w:r>
          </w:p>
          <w:p w14:paraId="3A579B13" w14:textId="3EBBA54F" w:rsidR="00944E32" w:rsidRPr="00354995" w:rsidRDefault="004327E3" w:rsidP="004327E3">
            <w:pPr>
              <w:pStyle w:val="Tablebody"/>
              <w:spacing w:before="160" w:after="160"/>
              <w:rPr>
                <w:sz w:val="18"/>
                <w:szCs w:val="18"/>
                <w:lang w:val="en-CA"/>
              </w:rPr>
            </w:pPr>
            <w:bookmarkStart w:id="0" w:name="_GoBack"/>
            <w:bookmarkEnd w:id="0"/>
            <w:r w:rsidRPr="0073592A">
              <w:rPr>
                <w:i/>
                <w:sz w:val="18"/>
                <w:szCs w:val="18"/>
                <w:lang w:val="en-CA"/>
              </w:rPr>
              <w:t>Add your notes here…</w:t>
            </w:r>
          </w:p>
        </w:tc>
      </w:tr>
    </w:tbl>
    <w:p w14:paraId="449E0710" w14:textId="79ACF3F7" w:rsidR="00E817AC" w:rsidRDefault="00E817AC" w:rsidP="004D24D7">
      <w:pPr>
        <w:pStyle w:val="Tablebodytitles"/>
        <w:sectPr w:rsidR="00E817AC" w:rsidSect="007C177B">
          <w:headerReference w:type="default" r:id="rId12"/>
          <w:headerReference w:type="first" r:id="rId13"/>
          <w:footerReference w:type="first" r:id="rId14"/>
          <w:pgSz w:w="12240" w:h="15840" w:code="1"/>
          <w:pgMar w:top="1440" w:right="1080" w:bottom="851" w:left="1080" w:header="720" w:footer="319" w:gutter="0"/>
          <w:cols w:space="720"/>
          <w:docGrid w:linePitch="360"/>
        </w:sectPr>
      </w:pPr>
    </w:p>
    <w:p w14:paraId="590FFAD9" w14:textId="77777777" w:rsidR="00892EE4" w:rsidRPr="00C9706F" w:rsidRDefault="00892EE4" w:rsidP="007C177B">
      <w:pPr>
        <w:pStyle w:val="Heading2"/>
        <w:ind w:left="0"/>
      </w:pPr>
    </w:p>
    <w:sectPr w:rsidR="00892EE4" w:rsidRPr="00C9706F" w:rsidSect="00BA62E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67E05" w14:textId="77777777" w:rsidR="006A07DE" w:rsidRDefault="006A07DE" w:rsidP="00F66F4E">
      <w:r>
        <w:separator/>
      </w:r>
    </w:p>
  </w:endnote>
  <w:endnote w:type="continuationSeparator" w:id="0">
    <w:p w14:paraId="3A119437" w14:textId="77777777" w:rsidR="006A07DE" w:rsidRDefault="006A07DE" w:rsidP="00F66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+mn-ea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ZapfCalligr BT">
    <w:altName w:val="Palatino Linotype"/>
    <w:charset w:val="00"/>
    <w:family w:val="roman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0240548"/>
      <w:docPartObj>
        <w:docPartGallery w:val="Page Numbers (Bottom of Page)"/>
        <w:docPartUnique/>
      </w:docPartObj>
    </w:sdtPr>
    <w:sdtEndPr>
      <w:rPr>
        <w:noProof/>
        <w:color w:val="7F7F7F" w:themeColor="text1" w:themeTint="80"/>
      </w:rPr>
    </w:sdtEndPr>
    <w:sdtContent>
      <w:p w14:paraId="33E41021" w14:textId="232A1FBE" w:rsidR="00354995" w:rsidRPr="00255EBD" w:rsidRDefault="00354995">
        <w:pPr>
          <w:pStyle w:val="Footer"/>
          <w:jc w:val="right"/>
          <w:rPr>
            <w:color w:val="7F7F7F" w:themeColor="text1" w:themeTint="80"/>
          </w:rPr>
        </w:pPr>
        <w:r w:rsidRPr="00255EBD">
          <w:rPr>
            <w:color w:val="7F7F7F" w:themeColor="text1" w:themeTint="80"/>
          </w:rPr>
          <w:fldChar w:fldCharType="begin"/>
        </w:r>
        <w:r w:rsidRPr="00255EBD">
          <w:rPr>
            <w:color w:val="7F7F7F" w:themeColor="text1" w:themeTint="80"/>
          </w:rPr>
          <w:instrText xml:space="preserve"> PAGE   \* MERGEFORMAT </w:instrText>
        </w:r>
        <w:r w:rsidRPr="00255EBD">
          <w:rPr>
            <w:color w:val="7F7F7F" w:themeColor="text1" w:themeTint="80"/>
          </w:rPr>
          <w:fldChar w:fldCharType="separate"/>
        </w:r>
        <w:r>
          <w:rPr>
            <w:noProof/>
            <w:color w:val="7F7F7F" w:themeColor="text1" w:themeTint="80"/>
          </w:rPr>
          <w:t>1</w:t>
        </w:r>
        <w:r w:rsidRPr="00255EBD">
          <w:rPr>
            <w:noProof/>
            <w:color w:val="7F7F7F" w:themeColor="text1" w:themeTint="80"/>
          </w:rPr>
          <w:fldChar w:fldCharType="end"/>
        </w:r>
      </w:p>
    </w:sdtContent>
  </w:sdt>
  <w:p w14:paraId="6C19C694" w14:textId="77777777" w:rsidR="00354995" w:rsidRDefault="003549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FD528" w14:textId="77777777" w:rsidR="007C177B" w:rsidRDefault="007C17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7573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AC94EA" w14:textId="6A6501A3" w:rsidR="00354995" w:rsidRDefault="00354995" w:rsidP="006B59B4">
        <w:pPr>
          <w:pStyle w:val="Footer"/>
          <w:jc w:val="right"/>
        </w:pPr>
        <w:r w:rsidRPr="006B59B4">
          <w:rPr>
            <w:color w:val="7F7F7F" w:themeColor="text1" w:themeTint="80"/>
          </w:rPr>
          <w:fldChar w:fldCharType="begin"/>
        </w:r>
        <w:r w:rsidRPr="006B59B4">
          <w:rPr>
            <w:color w:val="7F7F7F" w:themeColor="text1" w:themeTint="80"/>
          </w:rPr>
          <w:instrText xml:space="preserve"> PAGE   \* MERGEFORMAT </w:instrText>
        </w:r>
        <w:r w:rsidRPr="006B59B4">
          <w:rPr>
            <w:color w:val="7F7F7F" w:themeColor="text1" w:themeTint="80"/>
          </w:rPr>
          <w:fldChar w:fldCharType="separate"/>
        </w:r>
        <w:r w:rsidR="007C177B">
          <w:rPr>
            <w:noProof/>
            <w:color w:val="7F7F7F" w:themeColor="text1" w:themeTint="80"/>
          </w:rPr>
          <w:t>2</w:t>
        </w:r>
        <w:r w:rsidRPr="006B59B4">
          <w:rPr>
            <w:noProof/>
            <w:color w:val="7F7F7F" w:themeColor="text1" w:themeTint="80"/>
          </w:rPr>
          <w:fldChar w:fldCharType="end"/>
        </w:r>
      </w:p>
    </w:sdtContent>
  </w:sdt>
  <w:p w14:paraId="59D9BD28" w14:textId="77777777" w:rsidR="00354995" w:rsidRDefault="00354995" w:rsidP="006B59B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21053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00E93D" w14:textId="4BF1A476" w:rsidR="00354995" w:rsidRDefault="00354995" w:rsidP="006B59B4">
        <w:pPr>
          <w:pStyle w:val="Footer"/>
          <w:jc w:val="right"/>
        </w:pPr>
        <w:r w:rsidRPr="006B59B4">
          <w:rPr>
            <w:color w:val="7F7F7F" w:themeColor="text1" w:themeTint="80"/>
          </w:rPr>
          <w:fldChar w:fldCharType="begin"/>
        </w:r>
        <w:r w:rsidRPr="006B59B4">
          <w:rPr>
            <w:color w:val="7F7F7F" w:themeColor="text1" w:themeTint="80"/>
          </w:rPr>
          <w:instrText xml:space="preserve"> PAGE   \* MERGEFORMAT </w:instrText>
        </w:r>
        <w:r w:rsidRPr="006B59B4">
          <w:rPr>
            <w:color w:val="7F7F7F" w:themeColor="text1" w:themeTint="80"/>
          </w:rPr>
          <w:fldChar w:fldCharType="separate"/>
        </w:r>
        <w:r w:rsidR="004327E3">
          <w:rPr>
            <w:noProof/>
            <w:color w:val="7F7F7F" w:themeColor="text1" w:themeTint="80"/>
          </w:rPr>
          <w:t>2</w:t>
        </w:r>
        <w:r w:rsidRPr="006B59B4">
          <w:rPr>
            <w:noProof/>
            <w:color w:val="7F7F7F" w:themeColor="text1" w:themeTint="8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4915D" w14:textId="77777777" w:rsidR="006A07DE" w:rsidRDefault="006A07DE" w:rsidP="00F66F4E">
      <w:r>
        <w:separator/>
      </w:r>
    </w:p>
  </w:footnote>
  <w:footnote w:type="continuationSeparator" w:id="0">
    <w:p w14:paraId="23273069" w14:textId="77777777" w:rsidR="006A07DE" w:rsidRDefault="006A07DE" w:rsidP="00F66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77639" w14:textId="1C21F692" w:rsidR="00354995" w:rsidRDefault="00354995" w:rsidP="00D2726A">
    <w:pPr>
      <w:pStyle w:val="Header"/>
      <w:tabs>
        <w:tab w:val="clear" w:pos="4320"/>
        <w:tab w:val="clear" w:pos="8640"/>
        <w:tab w:val="left" w:pos="9345"/>
      </w:tabs>
    </w:pPr>
    <w:r>
      <w:tab/>
    </w:r>
    <w:r w:rsidRPr="001B6B74">
      <w:rPr>
        <w:noProof/>
        <w:color w:val="1F497D"/>
        <w:sz w:val="36"/>
        <w:lang w:val="en-CA" w:eastAsia="en-CA"/>
      </w:rPr>
      <w:drawing>
        <wp:anchor distT="0" distB="0" distL="114300" distR="114300" simplePos="0" relativeHeight="251662336" behindDoc="1" locked="0" layoutInCell="1" allowOverlap="1" wp14:anchorId="5DFCF729" wp14:editId="4CA2BB9B">
          <wp:simplePos x="0" y="0"/>
          <wp:positionH relativeFrom="column">
            <wp:posOffset>5852160</wp:posOffset>
          </wp:positionH>
          <wp:positionV relativeFrom="paragraph">
            <wp:posOffset>19050</wp:posOffset>
          </wp:positionV>
          <wp:extent cx="835200" cy="568800"/>
          <wp:effectExtent l="0" t="0" r="3175" b="3175"/>
          <wp:wrapTight wrapText="bothSides">
            <wp:wrapPolygon edited="0">
              <wp:start x="0" y="0"/>
              <wp:lineTo x="0" y="20997"/>
              <wp:lineTo x="21189" y="20997"/>
              <wp:lineTo x="21189" y="0"/>
              <wp:lineTo x="0" y="0"/>
            </wp:wrapPolygon>
          </wp:wrapTight>
          <wp:docPr id="310" name="Picture 4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S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5200" cy="56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6681A" w14:textId="0B176625" w:rsidR="00354995" w:rsidRDefault="00354995" w:rsidP="002239CD">
    <w:pPr>
      <w:pStyle w:val="Header"/>
      <w:tabs>
        <w:tab w:val="clear" w:pos="4320"/>
        <w:tab w:val="clear" w:pos="8640"/>
        <w:tab w:val="right" w:pos="10080"/>
      </w:tabs>
    </w:pPr>
    <w:r w:rsidRPr="001B6B74">
      <w:rPr>
        <w:noProof/>
        <w:color w:val="1F497D"/>
        <w:sz w:val="36"/>
        <w:lang w:val="en-CA" w:eastAsia="en-CA"/>
      </w:rPr>
      <w:drawing>
        <wp:anchor distT="0" distB="0" distL="114300" distR="114300" simplePos="0" relativeHeight="251657216" behindDoc="1" locked="0" layoutInCell="1" allowOverlap="1" wp14:anchorId="32E3FAA4" wp14:editId="21CA18EF">
          <wp:simplePos x="0" y="0"/>
          <wp:positionH relativeFrom="column">
            <wp:posOffset>5699760</wp:posOffset>
          </wp:positionH>
          <wp:positionV relativeFrom="paragraph">
            <wp:posOffset>-133350</wp:posOffset>
          </wp:positionV>
          <wp:extent cx="835200" cy="568800"/>
          <wp:effectExtent l="0" t="0" r="3175" b="3175"/>
          <wp:wrapTight wrapText="bothSides">
            <wp:wrapPolygon edited="0">
              <wp:start x="0" y="0"/>
              <wp:lineTo x="0" y="20997"/>
              <wp:lineTo x="21189" y="20997"/>
              <wp:lineTo x="21189" y="0"/>
              <wp:lineTo x="0" y="0"/>
            </wp:wrapPolygon>
          </wp:wrapTight>
          <wp:docPr id="311" name="Picture 4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S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5200" cy="56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41F47" w14:textId="77777777" w:rsidR="007C177B" w:rsidRDefault="007C177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76778" w14:textId="77777777" w:rsidR="007C177B" w:rsidRDefault="007C177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063F2" w14:textId="77777777" w:rsidR="007C177B" w:rsidRDefault="007C17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5584D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492623"/>
    <w:multiLevelType w:val="hybridMultilevel"/>
    <w:tmpl w:val="815E6204"/>
    <w:lvl w:ilvl="0" w:tplc="A9BE545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628FC4">
      <w:start w:val="485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26156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40370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24497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AAC48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A8991C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F0376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3023B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C38F8"/>
    <w:multiLevelType w:val="hybridMultilevel"/>
    <w:tmpl w:val="609CD96E"/>
    <w:lvl w:ilvl="0" w:tplc="0D0277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9AC34F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C14C3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4E43ED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B30D5D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61ED1E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46698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F0EE27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65E4EC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D726E53"/>
    <w:multiLevelType w:val="hybridMultilevel"/>
    <w:tmpl w:val="609CD96E"/>
    <w:lvl w:ilvl="0" w:tplc="0D0277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9AC34F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C14C3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4E43ED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B30D5D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61ED1E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46698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F0EE27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65E4EC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F3C2AF3"/>
    <w:multiLevelType w:val="hybridMultilevel"/>
    <w:tmpl w:val="FD6E1AB6"/>
    <w:lvl w:ilvl="0" w:tplc="23060436">
      <w:start w:val="1"/>
      <w:numFmt w:val="bullet"/>
      <w:pStyle w:val="Bodybullet"/>
      <w:lvlText w:val="›"/>
      <w:lvlJc w:val="left"/>
      <w:pPr>
        <w:ind w:left="360" w:hanging="360"/>
      </w:pPr>
      <w:rPr>
        <w:rFonts w:hint="default"/>
        <w:sz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E115CE"/>
    <w:multiLevelType w:val="hybridMultilevel"/>
    <w:tmpl w:val="541E8990"/>
    <w:lvl w:ilvl="0" w:tplc="D95413A4">
      <w:start w:val="1"/>
      <w:numFmt w:val="bullet"/>
      <w:pStyle w:val="Subbulletsgold"/>
      <w:lvlText w:val=""/>
      <w:lvlJc w:val="left"/>
      <w:pPr>
        <w:ind w:left="1800" w:hanging="360"/>
      </w:pPr>
      <w:rPr>
        <w:rFonts w:ascii="Symbol" w:hAnsi="Symbol" w:hint="default"/>
        <w:color w:val="FFC000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25839F8"/>
    <w:multiLevelType w:val="hybridMultilevel"/>
    <w:tmpl w:val="56768420"/>
    <w:lvl w:ilvl="0" w:tplc="7E2A8B24">
      <w:start w:val="1"/>
      <w:numFmt w:val="bullet"/>
      <w:pStyle w:val="Bullet6"/>
      <w:lvlText w:val="❻"/>
      <w:lvlJc w:val="left"/>
      <w:pPr>
        <w:ind w:left="720" w:hanging="360"/>
      </w:pPr>
      <w:rPr>
        <w:rFonts w:ascii="Calibri" w:hAnsi="Calibri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E6816"/>
    <w:multiLevelType w:val="hybridMultilevel"/>
    <w:tmpl w:val="E4BC9360"/>
    <w:lvl w:ilvl="0" w:tplc="68D8910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82BB2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B2EDF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3A37D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C06EC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7A56D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2E5C9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8674F2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5E0F9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C0530"/>
    <w:multiLevelType w:val="hybridMultilevel"/>
    <w:tmpl w:val="7DB2742C"/>
    <w:lvl w:ilvl="0" w:tplc="243C6550">
      <w:start w:val="1"/>
      <w:numFmt w:val="bullet"/>
      <w:pStyle w:val="Bullet4"/>
      <w:lvlText w:val="❹"/>
      <w:lvlJc w:val="left"/>
      <w:pPr>
        <w:ind w:left="1077" w:hanging="360"/>
      </w:pPr>
      <w:rPr>
        <w:rFonts w:ascii="Calibri" w:hAnsi="Calibri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A2F041E"/>
    <w:multiLevelType w:val="hybridMultilevel"/>
    <w:tmpl w:val="6CEE592E"/>
    <w:lvl w:ilvl="0" w:tplc="1D8E2D8A">
      <w:start w:val="1"/>
      <w:numFmt w:val="bullet"/>
      <w:pStyle w:val="KCcheckboxes"/>
      <w:lvlText w:val=""/>
      <w:lvlJc w:val="left"/>
      <w:pPr>
        <w:ind w:left="1284" w:hanging="360"/>
      </w:pPr>
      <w:rPr>
        <w:rFonts w:ascii="Symbol" w:hAnsi="Symbol" w:hint="default"/>
        <w:b/>
        <w:i w:val="0"/>
        <w:color w:val="4B95A9"/>
        <w:sz w:val="28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CCA6C1B"/>
    <w:multiLevelType w:val="hybridMultilevel"/>
    <w:tmpl w:val="4EC44842"/>
    <w:lvl w:ilvl="0" w:tplc="73AAB69E">
      <w:start w:val="1"/>
      <w:numFmt w:val="bullet"/>
      <w:pStyle w:val="BlueBullet"/>
      <w:lvlText w:val="❶"/>
      <w:lvlJc w:val="left"/>
      <w:pPr>
        <w:ind w:left="720" w:hanging="360"/>
      </w:pPr>
      <w:rPr>
        <w:rFonts w:ascii="Calibri" w:hAnsi="Calibri" w:hint="default"/>
        <w:color w:val="4B95A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B49D3"/>
    <w:multiLevelType w:val="hybridMultilevel"/>
    <w:tmpl w:val="E752EB76"/>
    <w:lvl w:ilvl="0" w:tplc="0E288156">
      <w:start w:val="1"/>
      <w:numFmt w:val="bullet"/>
      <w:pStyle w:val="Bullet9"/>
      <w:lvlText w:val="❾"/>
      <w:lvlJc w:val="left"/>
      <w:pPr>
        <w:ind w:left="720" w:hanging="360"/>
      </w:pPr>
      <w:rPr>
        <w:rFonts w:ascii="Calibri" w:hAnsi="Calibri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46E9B"/>
    <w:multiLevelType w:val="hybridMultilevel"/>
    <w:tmpl w:val="06C62158"/>
    <w:lvl w:ilvl="0" w:tplc="A54006BA">
      <w:start w:val="1"/>
      <w:numFmt w:val="bullet"/>
      <w:pStyle w:val="Bluesubbullets"/>
      <w:lvlText w:val=""/>
      <w:lvlJc w:val="left"/>
      <w:pPr>
        <w:ind w:left="-207" w:hanging="360"/>
      </w:pPr>
      <w:rPr>
        <w:rFonts w:ascii="Symbol" w:hAnsi="Symbol" w:hint="default"/>
        <w:color w:val="4B95A9"/>
        <w:sz w:val="24"/>
      </w:rPr>
    </w:lvl>
    <w:lvl w:ilvl="1" w:tplc="2D627E5A">
      <w:start w:val="1"/>
      <w:numFmt w:val="bullet"/>
      <w:pStyle w:val="KClist"/>
      <w:lvlText w:val=""/>
      <w:lvlJc w:val="left"/>
      <w:pPr>
        <w:ind w:left="645" w:hanging="360"/>
      </w:pPr>
      <w:rPr>
        <w:rFonts w:ascii="Symbol" w:hAnsi="Symbol" w:hint="default"/>
        <w:color w:val="4B95A9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02746"/>
    <w:multiLevelType w:val="hybridMultilevel"/>
    <w:tmpl w:val="E500E24C"/>
    <w:lvl w:ilvl="0" w:tplc="506C9174">
      <w:start w:val="1"/>
      <w:numFmt w:val="bullet"/>
      <w:pStyle w:val="Style1"/>
      <w:lvlText w:val="❷"/>
      <w:lvlJc w:val="left"/>
      <w:pPr>
        <w:ind w:left="720" w:hanging="360"/>
      </w:pPr>
      <w:rPr>
        <w:rFonts w:ascii="Calibri" w:hAnsi="Calibri" w:hint="default"/>
        <w:color w:val="4B95A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40969"/>
    <w:multiLevelType w:val="hybridMultilevel"/>
    <w:tmpl w:val="56321AA0"/>
    <w:lvl w:ilvl="0" w:tplc="C18214B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82A19D8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94ABB4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F00EB8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4E05A0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3DCA45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474D29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8A488F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63446E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 w15:restartNumberingAfterBreak="0">
    <w:nsid w:val="44943223"/>
    <w:multiLevelType w:val="hybridMultilevel"/>
    <w:tmpl w:val="42343AD0"/>
    <w:lvl w:ilvl="0" w:tplc="957C32E2">
      <w:start w:val="1"/>
      <w:numFmt w:val="bullet"/>
      <w:pStyle w:val="Bullet8"/>
      <w:lvlText w:val="❽"/>
      <w:lvlJc w:val="left"/>
      <w:pPr>
        <w:ind w:left="720" w:hanging="360"/>
      </w:pPr>
      <w:rPr>
        <w:rFonts w:ascii="Calibri" w:hAnsi="Calibri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96645E"/>
    <w:multiLevelType w:val="hybridMultilevel"/>
    <w:tmpl w:val="72F47206"/>
    <w:lvl w:ilvl="0" w:tplc="C1A6AEF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24DCF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2E4E24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68FB1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4FE9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D8BFE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0C545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5EAA5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7EA20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5106F6"/>
    <w:multiLevelType w:val="hybridMultilevel"/>
    <w:tmpl w:val="811CA9C0"/>
    <w:lvl w:ilvl="0" w:tplc="DB0AD1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8C7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2CB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9A2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D03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0CC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549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2E97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BA6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A37695E"/>
    <w:multiLevelType w:val="hybridMultilevel"/>
    <w:tmpl w:val="91DAD892"/>
    <w:lvl w:ilvl="0" w:tplc="120A834C">
      <w:start w:val="1"/>
      <w:numFmt w:val="bullet"/>
      <w:pStyle w:val="Bullet2"/>
      <w:lvlText w:val="❷"/>
      <w:lvlJc w:val="left"/>
      <w:pPr>
        <w:ind w:left="720" w:hanging="360"/>
      </w:pPr>
      <w:rPr>
        <w:rFonts w:ascii="Calibri" w:hAnsi="Calibri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854A8"/>
    <w:multiLevelType w:val="hybridMultilevel"/>
    <w:tmpl w:val="E5A0E3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681A26"/>
    <w:multiLevelType w:val="hybridMultilevel"/>
    <w:tmpl w:val="B23C5A1C"/>
    <w:lvl w:ilvl="0" w:tplc="45F05CD4">
      <w:start w:val="1"/>
      <w:numFmt w:val="bullet"/>
      <w:pStyle w:val="Roadmapcheckboxes"/>
      <w:lvlText w:val=""/>
      <w:lvlJc w:val="left"/>
      <w:pPr>
        <w:ind w:left="720" w:hanging="360"/>
      </w:pPr>
      <w:rPr>
        <w:rFonts w:ascii="Symbol" w:hAnsi="Symbol" w:hint="default"/>
        <w:b/>
        <w:i w:val="0"/>
        <w:color w:val="4B95A9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476B16"/>
    <w:multiLevelType w:val="hybridMultilevel"/>
    <w:tmpl w:val="FB58E398"/>
    <w:lvl w:ilvl="0" w:tplc="79A2BE80">
      <w:start w:val="1"/>
      <w:numFmt w:val="bullet"/>
      <w:pStyle w:val="Bullet5"/>
      <w:lvlText w:val="❺"/>
      <w:lvlJc w:val="left"/>
      <w:pPr>
        <w:ind w:left="720" w:hanging="360"/>
      </w:pPr>
      <w:rPr>
        <w:rFonts w:ascii="Calibri" w:hAnsi="Calibri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D4CEC"/>
    <w:multiLevelType w:val="hybridMultilevel"/>
    <w:tmpl w:val="80FA58E2"/>
    <w:lvl w:ilvl="0" w:tplc="675CB81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B85F5E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146A2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A8B91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A06EC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50E35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0C2E7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C0CDB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F2706E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6E5F2C"/>
    <w:multiLevelType w:val="hybridMultilevel"/>
    <w:tmpl w:val="CA72F0AA"/>
    <w:lvl w:ilvl="0" w:tplc="32A07C7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F8CE63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1AA52A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0BAD12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1D0D9F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33E09E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D1457B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4C880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8C8312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4" w15:restartNumberingAfterBreak="0">
    <w:nsid w:val="5F993031"/>
    <w:multiLevelType w:val="hybridMultilevel"/>
    <w:tmpl w:val="8FF8A4AA"/>
    <w:lvl w:ilvl="0" w:tplc="7DD2514C">
      <w:start w:val="1"/>
      <w:numFmt w:val="bullet"/>
      <w:pStyle w:val="Bullet1"/>
      <w:lvlText w:val="❶"/>
      <w:lvlJc w:val="left"/>
      <w:pPr>
        <w:ind w:left="360" w:firstLine="0"/>
      </w:pPr>
      <w:rPr>
        <w:rFonts w:ascii="Calibri" w:hAnsi="Calibri" w:hint="default"/>
        <w:color w:val="FFC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EF2BD7"/>
    <w:multiLevelType w:val="hybridMultilevel"/>
    <w:tmpl w:val="13E47F16"/>
    <w:lvl w:ilvl="0" w:tplc="09A2F79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3A3354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125E5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D6F6DC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54573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2235B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209F3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685D8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8C1DF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815CFC"/>
    <w:multiLevelType w:val="hybridMultilevel"/>
    <w:tmpl w:val="E9C4A4EC"/>
    <w:lvl w:ilvl="0" w:tplc="665E8DE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6580F4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068A1A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680A91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69C1E1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D125CE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7EC8F3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E2408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F2E400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7" w15:restartNumberingAfterBreak="0">
    <w:nsid w:val="75B43A2E"/>
    <w:multiLevelType w:val="hybridMultilevel"/>
    <w:tmpl w:val="6F9076E8"/>
    <w:lvl w:ilvl="0" w:tplc="374CC0E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A217E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92D4AA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F2B96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2A53B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B828DC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101844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3C9DC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BC782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1401F3"/>
    <w:multiLevelType w:val="hybridMultilevel"/>
    <w:tmpl w:val="EE2CA0A8"/>
    <w:lvl w:ilvl="0" w:tplc="E244FEEA">
      <w:start w:val="1"/>
      <w:numFmt w:val="bullet"/>
      <w:pStyle w:val="Bullet7"/>
      <w:lvlText w:val="❼"/>
      <w:lvlJc w:val="left"/>
      <w:pPr>
        <w:ind w:left="720" w:hanging="360"/>
      </w:pPr>
      <w:rPr>
        <w:rFonts w:ascii="Calibri" w:hAnsi="Calibri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D74444"/>
    <w:multiLevelType w:val="hybridMultilevel"/>
    <w:tmpl w:val="857A402E"/>
    <w:lvl w:ilvl="0" w:tplc="8932DB60">
      <w:start w:val="1"/>
      <w:numFmt w:val="bullet"/>
      <w:pStyle w:val="Bullet3"/>
      <w:lvlText w:val="❸"/>
      <w:lvlJc w:val="left"/>
      <w:pPr>
        <w:ind w:left="717" w:hanging="360"/>
      </w:pPr>
      <w:rPr>
        <w:rFonts w:ascii="Calibri" w:hAnsi="Calibri" w:hint="default"/>
        <w:b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FFC00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849494C"/>
    <w:multiLevelType w:val="hybridMultilevel"/>
    <w:tmpl w:val="6D864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4"/>
  </w:num>
  <w:num w:numId="4">
    <w:abstractNumId w:val="18"/>
  </w:num>
  <w:num w:numId="5">
    <w:abstractNumId w:val="29"/>
  </w:num>
  <w:num w:numId="6">
    <w:abstractNumId w:val="8"/>
  </w:num>
  <w:num w:numId="7">
    <w:abstractNumId w:val="21"/>
  </w:num>
  <w:num w:numId="8">
    <w:abstractNumId w:val="6"/>
  </w:num>
  <w:num w:numId="9">
    <w:abstractNumId w:val="28"/>
  </w:num>
  <w:num w:numId="10">
    <w:abstractNumId w:val="15"/>
  </w:num>
  <w:num w:numId="11">
    <w:abstractNumId w:val="11"/>
  </w:num>
  <w:num w:numId="12">
    <w:abstractNumId w:val="5"/>
  </w:num>
  <w:num w:numId="13">
    <w:abstractNumId w:val="10"/>
  </w:num>
  <w:num w:numId="14">
    <w:abstractNumId w:val="12"/>
  </w:num>
  <w:num w:numId="15">
    <w:abstractNumId w:val="13"/>
  </w:num>
  <w:num w:numId="16">
    <w:abstractNumId w:val="9"/>
  </w:num>
  <w:num w:numId="17">
    <w:abstractNumId w:val="20"/>
  </w:num>
  <w:num w:numId="18">
    <w:abstractNumId w:val="1"/>
  </w:num>
  <w:num w:numId="19">
    <w:abstractNumId w:val="22"/>
  </w:num>
  <w:num w:numId="20">
    <w:abstractNumId w:val="27"/>
  </w:num>
  <w:num w:numId="21">
    <w:abstractNumId w:val="16"/>
  </w:num>
  <w:num w:numId="22">
    <w:abstractNumId w:val="25"/>
  </w:num>
  <w:num w:numId="23">
    <w:abstractNumId w:val="7"/>
  </w:num>
  <w:num w:numId="24">
    <w:abstractNumId w:val="19"/>
  </w:num>
  <w:num w:numId="25">
    <w:abstractNumId w:val="26"/>
  </w:num>
  <w:num w:numId="26">
    <w:abstractNumId w:val="2"/>
  </w:num>
  <w:num w:numId="27">
    <w:abstractNumId w:val="17"/>
  </w:num>
  <w:num w:numId="28">
    <w:abstractNumId w:val="30"/>
  </w:num>
  <w:num w:numId="29">
    <w:abstractNumId w:val="14"/>
  </w:num>
  <w:num w:numId="30">
    <w:abstractNumId w:val="23"/>
  </w:num>
  <w:num w:numId="31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2BB"/>
    <w:rsid w:val="0000707B"/>
    <w:rsid w:val="0002537A"/>
    <w:rsid w:val="0003021B"/>
    <w:rsid w:val="000318D2"/>
    <w:rsid w:val="0004214E"/>
    <w:rsid w:val="0004628E"/>
    <w:rsid w:val="00051D19"/>
    <w:rsid w:val="00060402"/>
    <w:rsid w:val="00061DE8"/>
    <w:rsid w:val="00063138"/>
    <w:rsid w:val="0006625B"/>
    <w:rsid w:val="000665AA"/>
    <w:rsid w:val="00067FED"/>
    <w:rsid w:val="00073BB9"/>
    <w:rsid w:val="00086101"/>
    <w:rsid w:val="00091622"/>
    <w:rsid w:val="00093177"/>
    <w:rsid w:val="00093820"/>
    <w:rsid w:val="00095B2B"/>
    <w:rsid w:val="000A0D9A"/>
    <w:rsid w:val="000A6A55"/>
    <w:rsid w:val="000B2967"/>
    <w:rsid w:val="000B3C65"/>
    <w:rsid w:val="000B4739"/>
    <w:rsid w:val="000C28BD"/>
    <w:rsid w:val="000C6441"/>
    <w:rsid w:val="000D0619"/>
    <w:rsid w:val="000D1A3A"/>
    <w:rsid w:val="000E0459"/>
    <w:rsid w:val="000E2A10"/>
    <w:rsid w:val="000E2DB9"/>
    <w:rsid w:val="000E5DDC"/>
    <w:rsid w:val="000F5814"/>
    <w:rsid w:val="00112F86"/>
    <w:rsid w:val="001137A7"/>
    <w:rsid w:val="0013356A"/>
    <w:rsid w:val="00135200"/>
    <w:rsid w:val="001414AB"/>
    <w:rsid w:val="00174E40"/>
    <w:rsid w:val="0017612E"/>
    <w:rsid w:val="001779E9"/>
    <w:rsid w:val="00181A77"/>
    <w:rsid w:val="001924BB"/>
    <w:rsid w:val="001A34C6"/>
    <w:rsid w:val="001A4476"/>
    <w:rsid w:val="001A5004"/>
    <w:rsid w:val="001A7BED"/>
    <w:rsid w:val="001B1F2B"/>
    <w:rsid w:val="001B6246"/>
    <w:rsid w:val="001B7240"/>
    <w:rsid w:val="001B7DE3"/>
    <w:rsid w:val="001C0F3C"/>
    <w:rsid w:val="001C1369"/>
    <w:rsid w:val="001C5752"/>
    <w:rsid w:val="001D445D"/>
    <w:rsid w:val="001E046F"/>
    <w:rsid w:val="001E0C0D"/>
    <w:rsid w:val="001E6FDD"/>
    <w:rsid w:val="001F35C0"/>
    <w:rsid w:val="001F5A30"/>
    <w:rsid w:val="00203065"/>
    <w:rsid w:val="00206B6E"/>
    <w:rsid w:val="00207C7F"/>
    <w:rsid w:val="00212DA5"/>
    <w:rsid w:val="002239CD"/>
    <w:rsid w:val="00227CDC"/>
    <w:rsid w:val="002305BB"/>
    <w:rsid w:val="002336C3"/>
    <w:rsid w:val="00244A7F"/>
    <w:rsid w:val="0024696B"/>
    <w:rsid w:val="00255EBD"/>
    <w:rsid w:val="00257D37"/>
    <w:rsid w:val="00270512"/>
    <w:rsid w:val="00281C6B"/>
    <w:rsid w:val="002A56ED"/>
    <w:rsid w:val="002B01FB"/>
    <w:rsid w:val="002B28A7"/>
    <w:rsid w:val="002B3252"/>
    <w:rsid w:val="002B50C0"/>
    <w:rsid w:val="002B5CB9"/>
    <w:rsid w:val="002C4082"/>
    <w:rsid w:val="002D7407"/>
    <w:rsid w:val="002F0D7E"/>
    <w:rsid w:val="002F14EF"/>
    <w:rsid w:val="002F2060"/>
    <w:rsid w:val="002F5082"/>
    <w:rsid w:val="00304D8A"/>
    <w:rsid w:val="003311BD"/>
    <w:rsid w:val="0033309E"/>
    <w:rsid w:val="00333822"/>
    <w:rsid w:val="00333B6B"/>
    <w:rsid w:val="00335663"/>
    <w:rsid w:val="00340B1E"/>
    <w:rsid w:val="00340D14"/>
    <w:rsid w:val="00341DAC"/>
    <w:rsid w:val="003422C2"/>
    <w:rsid w:val="00347902"/>
    <w:rsid w:val="00350257"/>
    <w:rsid w:val="0035378C"/>
    <w:rsid w:val="00354995"/>
    <w:rsid w:val="003579BA"/>
    <w:rsid w:val="0038014C"/>
    <w:rsid w:val="00381E32"/>
    <w:rsid w:val="00384AE8"/>
    <w:rsid w:val="00386ABD"/>
    <w:rsid w:val="0039098E"/>
    <w:rsid w:val="003B0DBD"/>
    <w:rsid w:val="003C087E"/>
    <w:rsid w:val="003C0CF3"/>
    <w:rsid w:val="003C2092"/>
    <w:rsid w:val="003C263C"/>
    <w:rsid w:val="003D5A9C"/>
    <w:rsid w:val="003D6B14"/>
    <w:rsid w:val="003E2929"/>
    <w:rsid w:val="003E6A4E"/>
    <w:rsid w:val="003E7775"/>
    <w:rsid w:val="003F0601"/>
    <w:rsid w:val="003F6E13"/>
    <w:rsid w:val="003F70F3"/>
    <w:rsid w:val="00400F22"/>
    <w:rsid w:val="00404D0E"/>
    <w:rsid w:val="00405CB6"/>
    <w:rsid w:val="00407E8A"/>
    <w:rsid w:val="004111B9"/>
    <w:rsid w:val="0041354A"/>
    <w:rsid w:val="00417C62"/>
    <w:rsid w:val="00423356"/>
    <w:rsid w:val="00423E68"/>
    <w:rsid w:val="004263B9"/>
    <w:rsid w:val="00426C71"/>
    <w:rsid w:val="004327E3"/>
    <w:rsid w:val="00434DB3"/>
    <w:rsid w:val="00435DC0"/>
    <w:rsid w:val="00436252"/>
    <w:rsid w:val="004368E5"/>
    <w:rsid w:val="004369B6"/>
    <w:rsid w:val="00443DFC"/>
    <w:rsid w:val="00446E11"/>
    <w:rsid w:val="00450F37"/>
    <w:rsid w:val="00457CE1"/>
    <w:rsid w:val="00474D9E"/>
    <w:rsid w:val="00480B01"/>
    <w:rsid w:val="004938EB"/>
    <w:rsid w:val="00497447"/>
    <w:rsid w:val="00497A2C"/>
    <w:rsid w:val="004A3E3E"/>
    <w:rsid w:val="004A5D1E"/>
    <w:rsid w:val="004A5F4E"/>
    <w:rsid w:val="004A6B2F"/>
    <w:rsid w:val="004D24D7"/>
    <w:rsid w:val="004D2D73"/>
    <w:rsid w:val="004E54FA"/>
    <w:rsid w:val="004E78C2"/>
    <w:rsid w:val="004F4824"/>
    <w:rsid w:val="00501D48"/>
    <w:rsid w:val="005060A6"/>
    <w:rsid w:val="00522DEE"/>
    <w:rsid w:val="00523BB3"/>
    <w:rsid w:val="00523F63"/>
    <w:rsid w:val="0053134F"/>
    <w:rsid w:val="00534BF5"/>
    <w:rsid w:val="00536270"/>
    <w:rsid w:val="005367E4"/>
    <w:rsid w:val="00556AEE"/>
    <w:rsid w:val="005612A3"/>
    <w:rsid w:val="0056598C"/>
    <w:rsid w:val="005717C9"/>
    <w:rsid w:val="00571DB1"/>
    <w:rsid w:val="005722F0"/>
    <w:rsid w:val="005851D9"/>
    <w:rsid w:val="005858F5"/>
    <w:rsid w:val="005A3397"/>
    <w:rsid w:val="005A4BAA"/>
    <w:rsid w:val="005A51BB"/>
    <w:rsid w:val="005C48C8"/>
    <w:rsid w:val="005D391E"/>
    <w:rsid w:val="005D7F8A"/>
    <w:rsid w:val="005E766D"/>
    <w:rsid w:val="005E76EE"/>
    <w:rsid w:val="00602676"/>
    <w:rsid w:val="00603A12"/>
    <w:rsid w:val="00605B72"/>
    <w:rsid w:val="00607AB9"/>
    <w:rsid w:val="00611317"/>
    <w:rsid w:val="00614F26"/>
    <w:rsid w:val="006162C6"/>
    <w:rsid w:val="0061739E"/>
    <w:rsid w:val="006224D9"/>
    <w:rsid w:val="00625DF0"/>
    <w:rsid w:val="00634538"/>
    <w:rsid w:val="006350E9"/>
    <w:rsid w:val="0063566E"/>
    <w:rsid w:val="00635B9F"/>
    <w:rsid w:val="0063799A"/>
    <w:rsid w:val="00645F7D"/>
    <w:rsid w:val="00650610"/>
    <w:rsid w:val="00652300"/>
    <w:rsid w:val="00655964"/>
    <w:rsid w:val="006568C6"/>
    <w:rsid w:val="006572D6"/>
    <w:rsid w:val="0065743B"/>
    <w:rsid w:val="006578E3"/>
    <w:rsid w:val="00657FB2"/>
    <w:rsid w:val="006610D5"/>
    <w:rsid w:val="006629D6"/>
    <w:rsid w:val="00662DD9"/>
    <w:rsid w:val="0067123A"/>
    <w:rsid w:val="00674D6D"/>
    <w:rsid w:val="00681D09"/>
    <w:rsid w:val="00681E30"/>
    <w:rsid w:val="00684D74"/>
    <w:rsid w:val="00687F31"/>
    <w:rsid w:val="006931E9"/>
    <w:rsid w:val="00695AB3"/>
    <w:rsid w:val="006A07DE"/>
    <w:rsid w:val="006A3E76"/>
    <w:rsid w:val="006B273F"/>
    <w:rsid w:val="006B59B4"/>
    <w:rsid w:val="006B7B0E"/>
    <w:rsid w:val="006C1059"/>
    <w:rsid w:val="006D6DCA"/>
    <w:rsid w:val="006D7656"/>
    <w:rsid w:val="006E483C"/>
    <w:rsid w:val="006F1726"/>
    <w:rsid w:val="006F4819"/>
    <w:rsid w:val="006F5AE1"/>
    <w:rsid w:val="006F5CDC"/>
    <w:rsid w:val="00701BCB"/>
    <w:rsid w:val="00702560"/>
    <w:rsid w:val="00710788"/>
    <w:rsid w:val="00715E78"/>
    <w:rsid w:val="00726553"/>
    <w:rsid w:val="00727450"/>
    <w:rsid w:val="00732F5A"/>
    <w:rsid w:val="0073326B"/>
    <w:rsid w:val="007407AE"/>
    <w:rsid w:val="00741E86"/>
    <w:rsid w:val="00743A84"/>
    <w:rsid w:val="00750B8B"/>
    <w:rsid w:val="00756DBD"/>
    <w:rsid w:val="00757036"/>
    <w:rsid w:val="00764340"/>
    <w:rsid w:val="00766922"/>
    <w:rsid w:val="00770DC4"/>
    <w:rsid w:val="0077725E"/>
    <w:rsid w:val="00782086"/>
    <w:rsid w:val="00783589"/>
    <w:rsid w:val="00790B81"/>
    <w:rsid w:val="007A38F8"/>
    <w:rsid w:val="007A6D46"/>
    <w:rsid w:val="007C177B"/>
    <w:rsid w:val="007C4E4B"/>
    <w:rsid w:val="007C50CB"/>
    <w:rsid w:val="007C6FDA"/>
    <w:rsid w:val="007D2E33"/>
    <w:rsid w:val="007D3E59"/>
    <w:rsid w:val="007E03A0"/>
    <w:rsid w:val="007E5608"/>
    <w:rsid w:val="007F025F"/>
    <w:rsid w:val="007F4F93"/>
    <w:rsid w:val="00801F5B"/>
    <w:rsid w:val="00803922"/>
    <w:rsid w:val="00817524"/>
    <w:rsid w:val="00826D99"/>
    <w:rsid w:val="00827C96"/>
    <w:rsid w:val="0083341F"/>
    <w:rsid w:val="008406C3"/>
    <w:rsid w:val="008446F2"/>
    <w:rsid w:val="0085141F"/>
    <w:rsid w:val="0086554B"/>
    <w:rsid w:val="00874452"/>
    <w:rsid w:val="008819A7"/>
    <w:rsid w:val="0089285A"/>
    <w:rsid w:val="00892EE4"/>
    <w:rsid w:val="008941AA"/>
    <w:rsid w:val="008948F2"/>
    <w:rsid w:val="008950B9"/>
    <w:rsid w:val="008A0560"/>
    <w:rsid w:val="008A0E32"/>
    <w:rsid w:val="008A69EE"/>
    <w:rsid w:val="008C22B6"/>
    <w:rsid w:val="008D107E"/>
    <w:rsid w:val="008D20EF"/>
    <w:rsid w:val="008D31AD"/>
    <w:rsid w:val="00915BD1"/>
    <w:rsid w:val="00922594"/>
    <w:rsid w:val="00925C4B"/>
    <w:rsid w:val="009311BF"/>
    <w:rsid w:val="0093513A"/>
    <w:rsid w:val="0093603F"/>
    <w:rsid w:val="00937F16"/>
    <w:rsid w:val="00940759"/>
    <w:rsid w:val="009445DC"/>
    <w:rsid w:val="00944E32"/>
    <w:rsid w:val="00945947"/>
    <w:rsid w:val="0094708C"/>
    <w:rsid w:val="00951073"/>
    <w:rsid w:val="00953D12"/>
    <w:rsid w:val="009549D6"/>
    <w:rsid w:val="009615CD"/>
    <w:rsid w:val="00962342"/>
    <w:rsid w:val="00962BCF"/>
    <w:rsid w:val="00962C76"/>
    <w:rsid w:val="00963A2E"/>
    <w:rsid w:val="009643DB"/>
    <w:rsid w:val="00984D60"/>
    <w:rsid w:val="00986A5F"/>
    <w:rsid w:val="00990297"/>
    <w:rsid w:val="00996B44"/>
    <w:rsid w:val="009A62BB"/>
    <w:rsid w:val="009A7B7B"/>
    <w:rsid w:val="009B571A"/>
    <w:rsid w:val="009C205F"/>
    <w:rsid w:val="009C546D"/>
    <w:rsid w:val="009C70CA"/>
    <w:rsid w:val="009E28E1"/>
    <w:rsid w:val="009E38EF"/>
    <w:rsid w:val="009F307A"/>
    <w:rsid w:val="00A03066"/>
    <w:rsid w:val="00A10A9E"/>
    <w:rsid w:val="00A12F79"/>
    <w:rsid w:val="00A1314A"/>
    <w:rsid w:val="00A13EF3"/>
    <w:rsid w:val="00A25250"/>
    <w:rsid w:val="00A25AAB"/>
    <w:rsid w:val="00A261CF"/>
    <w:rsid w:val="00A3349B"/>
    <w:rsid w:val="00A337D1"/>
    <w:rsid w:val="00A37A7F"/>
    <w:rsid w:val="00A42665"/>
    <w:rsid w:val="00A45445"/>
    <w:rsid w:val="00A45B0C"/>
    <w:rsid w:val="00A533E1"/>
    <w:rsid w:val="00A55CB8"/>
    <w:rsid w:val="00A568B3"/>
    <w:rsid w:val="00A60CBB"/>
    <w:rsid w:val="00A61893"/>
    <w:rsid w:val="00A630D8"/>
    <w:rsid w:val="00A63127"/>
    <w:rsid w:val="00A64204"/>
    <w:rsid w:val="00A72E9D"/>
    <w:rsid w:val="00A7649F"/>
    <w:rsid w:val="00A81658"/>
    <w:rsid w:val="00A82098"/>
    <w:rsid w:val="00A82DFF"/>
    <w:rsid w:val="00A859BB"/>
    <w:rsid w:val="00A94978"/>
    <w:rsid w:val="00A94E97"/>
    <w:rsid w:val="00A94F66"/>
    <w:rsid w:val="00AB7437"/>
    <w:rsid w:val="00AC087C"/>
    <w:rsid w:val="00AD2D3A"/>
    <w:rsid w:val="00AD5410"/>
    <w:rsid w:val="00AE6A3D"/>
    <w:rsid w:val="00AF1A04"/>
    <w:rsid w:val="00AF1E79"/>
    <w:rsid w:val="00AF4372"/>
    <w:rsid w:val="00B0305D"/>
    <w:rsid w:val="00B07CC4"/>
    <w:rsid w:val="00B14C5D"/>
    <w:rsid w:val="00B205DE"/>
    <w:rsid w:val="00B33F8E"/>
    <w:rsid w:val="00B3494F"/>
    <w:rsid w:val="00B3640C"/>
    <w:rsid w:val="00B3782A"/>
    <w:rsid w:val="00B4517C"/>
    <w:rsid w:val="00B56D6C"/>
    <w:rsid w:val="00B573E0"/>
    <w:rsid w:val="00B6059B"/>
    <w:rsid w:val="00B61EEF"/>
    <w:rsid w:val="00B6409F"/>
    <w:rsid w:val="00B65415"/>
    <w:rsid w:val="00B6611C"/>
    <w:rsid w:val="00B67D25"/>
    <w:rsid w:val="00B81EC7"/>
    <w:rsid w:val="00B81F18"/>
    <w:rsid w:val="00B97439"/>
    <w:rsid w:val="00BA02F5"/>
    <w:rsid w:val="00BA1338"/>
    <w:rsid w:val="00BA1802"/>
    <w:rsid w:val="00BA62E7"/>
    <w:rsid w:val="00BA7F71"/>
    <w:rsid w:val="00BB098C"/>
    <w:rsid w:val="00BC21B4"/>
    <w:rsid w:val="00BE0389"/>
    <w:rsid w:val="00BE4932"/>
    <w:rsid w:val="00BF32B1"/>
    <w:rsid w:val="00BF3953"/>
    <w:rsid w:val="00BF3DB3"/>
    <w:rsid w:val="00BF47F2"/>
    <w:rsid w:val="00C0550E"/>
    <w:rsid w:val="00C07F23"/>
    <w:rsid w:val="00C10E15"/>
    <w:rsid w:val="00C13147"/>
    <w:rsid w:val="00C154B3"/>
    <w:rsid w:val="00C16DB9"/>
    <w:rsid w:val="00C22833"/>
    <w:rsid w:val="00C37408"/>
    <w:rsid w:val="00C446FA"/>
    <w:rsid w:val="00C542F8"/>
    <w:rsid w:val="00C664B4"/>
    <w:rsid w:val="00C74378"/>
    <w:rsid w:val="00C75E37"/>
    <w:rsid w:val="00C815DA"/>
    <w:rsid w:val="00C86094"/>
    <w:rsid w:val="00C86FF0"/>
    <w:rsid w:val="00C93034"/>
    <w:rsid w:val="00C93544"/>
    <w:rsid w:val="00C9706F"/>
    <w:rsid w:val="00CB6766"/>
    <w:rsid w:val="00CC0053"/>
    <w:rsid w:val="00CD154F"/>
    <w:rsid w:val="00CD754E"/>
    <w:rsid w:val="00CE017F"/>
    <w:rsid w:val="00CE0528"/>
    <w:rsid w:val="00CE4A4C"/>
    <w:rsid w:val="00CE54F8"/>
    <w:rsid w:val="00D03570"/>
    <w:rsid w:val="00D04712"/>
    <w:rsid w:val="00D1376D"/>
    <w:rsid w:val="00D220D9"/>
    <w:rsid w:val="00D2726A"/>
    <w:rsid w:val="00D32D22"/>
    <w:rsid w:val="00D340D9"/>
    <w:rsid w:val="00D36902"/>
    <w:rsid w:val="00D41187"/>
    <w:rsid w:val="00D41A70"/>
    <w:rsid w:val="00D433F9"/>
    <w:rsid w:val="00D451D6"/>
    <w:rsid w:val="00D4601F"/>
    <w:rsid w:val="00D47FE3"/>
    <w:rsid w:val="00D55591"/>
    <w:rsid w:val="00D61142"/>
    <w:rsid w:val="00D6632A"/>
    <w:rsid w:val="00D7091B"/>
    <w:rsid w:val="00D753F5"/>
    <w:rsid w:val="00D83C8F"/>
    <w:rsid w:val="00D94943"/>
    <w:rsid w:val="00DA038B"/>
    <w:rsid w:val="00DA0F7C"/>
    <w:rsid w:val="00DA1D7C"/>
    <w:rsid w:val="00DA5E78"/>
    <w:rsid w:val="00DC1648"/>
    <w:rsid w:val="00DC1AB0"/>
    <w:rsid w:val="00DC2650"/>
    <w:rsid w:val="00DC5907"/>
    <w:rsid w:val="00DC6EF4"/>
    <w:rsid w:val="00DD2E25"/>
    <w:rsid w:val="00DD423C"/>
    <w:rsid w:val="00DE03EF"/>
    <w:rsid w:val="00DF105F"/>
    <w:rsid w:val="00DF2CFC"/>
    <w:rsid w:val="00E03684"/>
    <w:rsid w:val="00E26672"/>
    <w:rsid w:val="00E305CC"/>
    <w:rsid w:val="00E32CB1"/>
    <w:rsid w:val="00E342E1"/>
    <w:rsid w:val="00E44BD5"/>
    <w:rsid w:val="00E56E6D"/>
    <w:rsid w:val="00E60DE7"/>
    <w:rsid w:val="00E61A45"/>
    <w:rsid w:val="00E62B49"/>
    <w:rsid w:val="00E6605A"/>
    <w:rsid w:val="00E72F00"/>
    <w:rsid w:val="00E7389F"/>
    <w:rsid w:val="00E817AC"/>
    <w:rsid w:val="00E93D0B"/>
    <w:rsid w:val="00EB48FB"/>
    <w:rsid w:val="00EC1DFC"/>
    <w:rsid w:val="00EC53BF"/>
    <w:rsid w:val="00EC5690"/>
    <w:rsid w:val="00EF002E"/>
    <w:rsid w:val="00EF17EC"/>
    <w:rsid w:val="00EF25C2"/>
    <w:rsid w:val="00EF2D14"/>
    <w:rsid w:val="00EF34DF"/>
    <w:rsid w:val="00F00C36"/>
    <w:rsid w:val="00F072C6"/>
    <w:rsid w:val="00F1191E"/>
    <w:rsid w:val="00F165F0"/>
    <w:rsid w:val="00F26693"/>
    <w:rsid w:val="00F30E2B"/>
    <w:rsid w:val="00F42494"/>
    <w:rsid w:val="00F42F10"/>
    <w:rsid w:val="00F45F8A"/>
    <w:rsid w:val="00F467D6"/>
    <w:rsid w:val="00F54DB9"/>
    <w:rsid w:val="00F6185B"/>
    <w:rsid w:val="00F635C4"/>
    <w:rsid w:val="00F66F4E"/>
    <w:rsid w:val="00F7155A"/>
    <w:rsid w:val="00F72A4D"/>
    <w:rsid w:val="00F75374"/>
    <w:rsid w:val="00F764B0"/>
    <w:rsid w:val="00F85993"/>
    <w:rsid w:val="00F911ED"/>
    <w:rsid w:val="00FB1078"/>
    <w:rsid w:val="00FB1DCC"/>
    <w:rsid w:val="00FB3FE7"/>
    <w:rsid w:val="00FB65FE"/>
    <w:rsid w:val="00FC2298"/>
    <w:rsid w:val="00FC32CD"/>
    <w:rsid w:val="00FC58CD"/>
    <w:rsid w:val="00FC63A0"/>
    <w:rsid w:val="00FD543A"/>
    <w:rsid w:val="00FD625C"/>
    <w:rsid w:val="00FE2568"/>
    <w:rsid w:val="00FE2FD4"/>
    <w:rsid w:val="00FE3DC3"/>
    <w:rsid w:val="00FE7DC6"/>
    <w:rsid w:val="00FF0495"/>
    <w:rsid w:val="00FF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E06A42"/>
  <w15:docId w15:val="{F8F6825F-84AE-4154-8306-DA49BE76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66F4E"/>
    <w:pPr>
      <w:spacing w:before="120" w:after="12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22DEE"/>
    <w:pPr>
      <w:outlineLvl w:val="0"/>
    </w:pPr>
    <w:rPr>
      <w:b/>
      <w:color w:val="000000" w:themeColor="text1"/>
      <w:spacing w:val="60"/>
      <w:sz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E766D"/>
    <w:pPr>
      <w:ind w:left="14"/>
      <w:outlineLvl w:val="1"/>
    </w:pPr>
    <w:rPr>
      <w:rFonts w:eastAsia="+mn-ea" w:cs="Calibri"/>
      <w:b/>
      <w:bCs/>
      <w:caps/>
      <w:color w:val="4B95A9"/>
      <w:spacing w:val="40"/>
      <w:kern w:val="24"/>
      <w:sz w:val="28"/>
      <w:szCs w:val="28"/>
    </w:rPr>
  </w:style>
  <w:style w:type="paragraph" w:styleId="Heading3">
    <w:name w:val="heading 3"/>
    <w:basedOn w:val="ListParagraph"/>
    <w:next w:val="Normal"/>
    <w:link w:val="Heading3Char"/>
    <w:autoRedefine/>
    <w:uiPriority w:val="9"/>
    <w:unhideWhenUsed/>
    <w:qFormat/>
    <w:rsid w:val="00FD625C"/>
    <w:pPr>
      <w:spacing w:after="120"/>
      <w:ind w:left="0"/>
      <w:contextualSpacing w:val="0"/>
      <w:outlineLvl w:val="2"/>
    </w:pPr>
    <w:rPr>
      <w:rFonts w:ascii="Arial" w:hAnsi="Arial" w:cs="Arial"/>
      <w:b/>
      <w:caps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CD154F"/>
    <w:pPr>
      <w:outlineLvl w:val="3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qFormat/>
    <w:rsid w:val="0083341F"/>
    <w:pPr>
      <w:keepNext/>
      <w:keepLines/>
      <w:outlineLvl w:val="5"/>
    </w:pPr>
    <w:rPr>
      <w:rFonts w:eastAsiaTheme="majorEastAsia" w:cstheme="majorBidi"/>
      <w:b/>
      <w:iCs/>
      <w:color w:val="001C6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rsid w:val="00A7649F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="Times New Roman" w:hAnsi="Courier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rsid w:val="00A7649F"/>
    <w:rPr>
      <w:rFonts w:ascii="Courier" w:eastAsia="Times New Roman" w:hAnsi="Courier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22DEE"/>
    <w:rPr>
      <w:rFonts w:ascii="Arial" w:hAnsi="Arial"/>
      <w:b/>
      <w:color w:val="000000" w:themeColor="text1"/>
      <w:spacing w:val="6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E766D"/>
    <w:rPr>
      <w:rFonts w:ascii="Arial" w:eastAsia="+mn-ea" w:hAnsi="Arial" w:cs="Calibri"/>
      <w:b/>
      <w:bCs/>
      <w:caps/>
      <w:color w:val="4B95A9"/>
      <w:spacing w:val="40"/>
      <w:kern w:val="24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D625C"/>
    <w:rPr>
      <w:rFonts w:ascii="Arial" w:eastAsiaTheme="minorHAnsi" w:hAnsi="Arial" w:cs="Arial"/>
      <w:b/>
      <w:caps/>
    </w:rPr>
  </w:style>
  <w:style w:type="character" w:customStyle="1" w:styleId="Heading4Char">
    <w:name w:val="Heading 4 Char"/>
    <w:basedOn w:val="DefaultParagraphFont"/>
    <w:link w:val="Heading4"/>
    <w:uiPriority w:val="9"/>
    <w:rsid w:val="00CD154F"/>
    <w:rPr>
      <w:rFonts w:ascii="Arial" w:hAnsi="Arial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341F"/>
    <w:rPr>
      <w:rFonts w:ascii="Arial" w:eastAsiaTheme="majorEastAsia" w:hAnsi="Arial" w:cstheme="majorBidi"/>
      <w:b/>
      <w:iCs/>
      <w:color w:val="001C60"/>
      <w:sz w:val="18"/>
    </w:rPr>
  </w:style>
  <w:style w:type="paragraph" w:styleId="ListBullet">
    <w:name w:val="List Bullet"/>
    <w:basedOn w:val="Normal"/>
    <w:autoRedefine/>
    <w:uiPriority w:val="99"/>
    <w:semiHidden/>
    <w:unhideWhenUsed/>
    <w:qFormat/>
    <w:rsid w:val="0083341F"/>
    <w:pPr>
      <w:numPr>
        <w:numId w:val="1"/>
      </w:numPr>
      <w:contextualSpacing/>
    </w:pPr>
    <w:rPr>
      <w:color w:val="000000" w:themeColor="text1"/>
      <w:sz w:val="18"/>
    </w:rPr>
  </w:style>
  <w:style w:type="paragraph" w:styleId="Header">
    <w:name w:val="header"/>
    <w:basedOn w:val="Normal"/>
    <w:link w:val="HeaderChar"/>
    <w:uiPriority w:val="99"/>
    <w:unhideWhenUsed/>
    <w:rsid w:val="009445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45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445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45DC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9445D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DC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687F31"/>
  </w:style>
  <w:style w:type="paragraph" w:styleId="Title">
    <w:name w:val="Title"/>
    <w:basedOn w:val="Normal"/>
    <w:next w:val="Normal"/>
    <w:link w:val="TitleChar"/>
    <w:uiPriority w:val="10"/>
    <w:qFormat/>
    <w:rsid w:val="00687F31"/>
    <w:pPr>
      <w:pBdr>
        <w:bottom w:val="single" w:sz="8" w:space="4" w:color="5A5A5A"/>
      </w:pBdr>
      <w:spacing w:after="300"/>
      <w:contextualSpacing/>
    </w:pPr>
    <w:rPr>
      <w:rFonts w:eastAsiaTheme="majorEastAsia" w:cstheme="majorBidi"/>
      <w:color w:val="5A5A5A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87F31"/>
    <w:rPr>
      <w:rFonts w:ascii="Arial" w:eastAsiaTheme="majorEastAsia" w:hAnsi="Arial" w:cstheme="majorBidi"/>
      <w:color w:val="5A5A5A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7F31"/>
    <w:pPr>
      <w:numPr>
        <w:ilvl w:val="1"/>
      </w:numPr>
    </w:pPr>
    <w:rPr>
      <w:rFonts w:eastAsiaTheme="majorEastAsia" w:cstheme="majorBidi"/>
      <w:i/>
      <w:iCs/>
      <w:color w:val="5A5A5A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87F31"/>
    <w:rPr>
      <w:rFonts w:ascii="Arial" w:eastAsiaTheme="majorEastAsia" w:hAnsi="Arial" w:cstheme="majorBidi"/>
      <w:i/>
      <w:iCs/>
      <w:color w:val="5A5A5A"/>
      <w:spacing w:val="15"/>
    </w:rPr>
  </w:style>
  <w:style w:type="character" w:styleId="IntenseEmphasis">
    <w:name w:val="Intense Emphasis"/>
    <w:basedOn w:val="DefaultParagraphFont"/>
    <w:uiPriority w:val="21"/>
    <w:qFormat/>
    <w:rsid w:val="00687F31"/>
    <w:rPr>
      <w:b/>
      <w:bCs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7F31"/>
    <w:pPr>
      <w:pBdr>
        <w:bottom w:val="single" w:sz="4" w:space="4" w:color="5A5A5A"/>
      </w:pBdr>
      <w:spacing w:before="200" w:after="280"/>
      <w:ind w:left="936" w:right="936"/>
    </w:pPr>
    <w:rPr>
      <w:b/>
      <w:bCs/>
      <w:i/>
      <w:iCs/>
      <w:color w:val="5A5A5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7F31"/>
    <w:rPr>
      <w:rFonts w:ascii="Arial" w:hAnsi="Arial"/>
      <w:b/>
      <w:bCs/>
      <w:i/>
      <w:iCs/>
      <w:color w:val="5A5A5A"/>
      <w:sz w:val="20"/>
    </w:rPr>
  </w:style>
  <w:style w:type="character" w:styleId="PlaceholderText">
    <w:name w:val="Placeholder Text"/>
    <w:basedOn w:val="DefaultParagraphFont"/>
    <w:uiPriority w:val="99"/>
    <w:semiHidden/>
    <w:rsid w:val="00CC0053"/>
    <w:rPr>
      <w:color w:val="808080"/>
    </w:rPr>
  </w:style>
  <w:style w:type="table" w:styleId="TableGrid">
    <w:name w:val="Table Grid"/>
    <w:basedOn w:val="TableNormal"/>
    <w:uiPriority w:val="59"/>
    <w:rsid w:val="00CC0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E28E1"/>
    <w:pPr>
      <w:spacing w:after="160" w:line="259" w:lineRule="auto"/>
      <w:ind w:left="720"/>
      <w:contextualSpacing/>
    </w:pPr>
    <w:rPr>
      <w:rFonts w:asciiTheme="minorHAnsi" w:eastAsiaTheme="minorHAnsi" w:hAnsiTheme="minorHAnsi"/>
      <w:szCs w:val="22"/>
    </w:rPr>
  </w:style>
  <w:style w:type="paragraph" w:customStyle="1" w:styleId="TableHeading">
    <w:name w:val="Table Heading"/>
    <w:basedOn w:val="ListParagraph"/>
    <w:link w:val="TableHeadingChar"/>
    <w:qFormat/>
    <w:rsid w:val="00EF17EC"/>
    <w:pPr>
      <w:spacing w:after="120"/>
      <w:ind w:left="0"/>
      <w:contextualSpacing w:val="0"/>
    </w:pPr>
    <w:rPr>
      <w:rFonts w:ascii="Arial" w:hAnsi="Arial" w:cs="Arial"/>
      <w:b/>
      <w:bCs/>
      <w:caps/>
      <w:color w:val="FFFFFF" w:themeColor="background1"/>
      <w:spacing w:val="20"/>
      <w:szCs w:val="24"/>
    </w:rPr>
  </w:style>
  <w:style w:type="paragraph" w:customStyle="1" w:styleId="Tablebody">
    <w:name w:val="Table body"/>
    <w:basedOn w:val="ListParagraph"/>
    <w:link w:val="TablebodyChar"/>
    <w:qFormat/>
    <w:rsid w:val="00EF17EC"/>
    <w:pPr>
      <w:spacing w:after="120" w:line="240" w:lineRule="auto"/>
      <w:ind w:left="0"/>
    </w:pPr>
    <w:rPr>
      <w:rFonts w:ascii="Arial" w:hAnsi="Arial" w:cs="Arial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A62E7"/>
    <w:rPr>
      <w:rFonts w:eastAsiaTheme="minorHAnsi"/>
      <w:sz w:val="22"/>
      <w:szCs w:val="22"/>
    </w:rPr>
  </w:style>
  <w:style w:type="character" w:customStyle="1" w:styleId="TableHeadingChar">
    <w:name w:val="Table Heading Char"/>
    <w:basedOn w:val="ListParagraphChar"/>
    <w:link w:val="TableHeading"/>
    <w:rsid w:val="00EF17EC"/>
    <w:rPr>
      <w:rFonts w:ascii="Arial" w:eastAsiaTheme="minorHAnsi" w:hAnsi="Arial" w:cs="Arial"/>
      <w:b/>
      <w:bCs/>
      <w:caps/>
      <w:color w:val="FFFFFF" w:themeColor="background1"/>
      <w:spacing w:val="20"/>
      <w:sz w:val="22"/>
      <w:szCs w:val="22"/>
    </w:rPr>
  </w:style>
  <w:style w:type="paragraph" w:customStyle="1" w:styleId="Tablebodytitles">
    <w:name w:val="Table body titles"/>
    <w:basedOn w:val="ListParagraph"/>
    <w:link w:val="TablebodytitlesChar"/>
    <w:qFormat/>
    <w:rsid w:val="00BA62E7"/>
    <w:pPr>
      <w:spacing w:after="120"/>
      <w:ind w:left="0"/>
      <w:contextualSpacing w:val="0"/>
    </w:pPr>
    <w:rPr>
      <w:rFonts w:ascii="Arial" w:hAnsi="Arial" w:cs="Arial"/>
      <w:b/>
      <w:bCs/>
      <w:szCs w:val="24"/>
    </w:rPr>
  </w:style>
  <w:style w:type="character" w:customStyle="1" w:styleId="TablebodyChar">
    <w:name w:val="Table body Char"/>
    <w:basedOn w:val="ListParagraphChar"/>
    <w:link w:val="Tablebody"/>
    <w:rsid w:val="00EF17EC"/>
    <w:rPr>
      <w:rFonts w:ascii="Arial" w:eastAsiaTheme="minorHAnsi" w:hAnsi="Arial" w:cs="Arial"/>
      <w:sz w:val="22"/>
      <w:szCs w:val="22"/>
    </w:rPr>
  </w:style>
  <w:style w:type="paragraph" w:customStyle="1" w:styleId="Bullet1">
    <w:name w:val="Bullet 1"/>
    <w:basedOn w:val="Normal"/>
    <w:link w:val="Bullet1Char"/>
    <w:qFormat/>
    <w:rsid w:val="00951073"/>
    <w:pPr>
      <w:numPr>
        <w:numId w:val="3"/>
      </w:numPr>
      <w:spacing w:after="60"/>
      <w:ind w:left="448" w:hanging="448"/>
    </w:pPr>
  </w:style>
  <w:style w:type="character" w:customStyle="1" w:styleId="TablebodytitlesChar">
    <w:name w:val="Table body titles Char"/>
    <w:basedOn w:val="ListParagraphChar"/>
    <w:link w:val="Tablebodytitles"/>
    <w:rsid w:val="00BA62E7"/>
    <w:rPr>
      <w:rFonts w:ascii="Arial" w:eastAsiaTheme="minorHAnsi" w:hAnsi="Arial" w:cs="Arial"/>
      <w:b/>
      <w:bCs/>
      <w:sz w:val="22"/>
      <w:szCs w:val="22"/>
    </w:rPr>
  </w:style>
  <w:style w:type="paragraph" w:customStyle="1" w:styleId="Bullet2">
    <w:name w:val="Bullet 2"/>
    <w:basedOn w:val="Bullet1"/>
    <w:link w:val="Bullet2Char"/>
    <w:qFormat/>
    <w:rsid w:val="00951073"/>
    <w:pPr>
      <w:numPr>
        <w:numId w:val="4"/>
      </w:numPr>
      <w:ind w:left="448" w:hanging="448"/>
    </w:pPr>
  </w:style>
  <w:style w:type="paragraph" w:styleId="NormalWeb">
    <w:name w:val="Normal (Web)"/>
    <w:basedOn w:val="Normal"/>
    <w:uiPriority w:val="99"/>
    <w:semiHidden/>
    <w:unhideWhenUsed/>
    <w:rsid w:val="009643DB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Bodybullet">
    <w:name w:val="Body bullet"/>
    <w:basedOn w:val="ListParagraph"/>
    <w:link w:val="BodybulletChar"/>
    <w:qFormat/>
    <w:rsid w:val="00702560"/>
    <w:pPr>
      <w:framePr w:hSpace="180" w:wrap="around" w:vAnchor="page" w:hAnchor="margin" w:y="4993"/>
      <w:numPr>
        <w:numId w:val="2"/>
      </w:numPr>
      <w:spacing w:before="60" w:after="60" w:line="240" w:lineRule="auto"/>
      <w:ind w:left="460" w:hanging="143"/>
    </w:pPr>
    <w:rPr>
      <w:rFonts w:ascii="Arial" w:hAnsi="Arial"/>
    </w:rPr>
  </w:style>
  <w:style w:type="paragraph" w:customStyle="1" w:styleId="Bullet3">
    <w:name w:val="Bullet 3"/>
    <w:basedOn w:val="Bullet1"/>
    <w:link w:val="Bullet3Char"/>
    <w:qFormat/>
    <w:rsid w:val="00951073"/>
    <w:pPr>
      <w:numPr>
        <w:numId w:val="5"/>
      </w:numPr>
      <w:ind w:left="448" w:hanging="448"/>
    </w:pPr>
  </w:style>
  <w:style w:type="character" w:customStyle="1" w:styleId="BodybulletChar">
    <w:name w:val="Body bullet Char"/>
    <w:basedOn w:val="ListParagraphChar"/>
    <w:link w:val="Bodybullet"/>
    <w:rsid w:val="00702560"/>
    <w:rPr>
      <w:rFonts w:ascii="Arial" w:eastAsiaTheme="minorHAnsi" w:hAnsi="Arial"/>
      <w:sz w:val="22"/>
      <w:szCs w:val="22"/>
    </w:rPr>
  </w:style>
  <w:style w:type="paragraph" w:customStyle="1" w:styleId="Bullet4">
    <w:name w:val="Bullet 4"/>
    <w:basedOn w:val="Bullet1"/>
    <w:link w:val="Bullet4Char"/>
    <w:qFormat/>
    <w:rsid w:val="00951073"/>
    <w:pPr>
      <w:numPr>
        <w:numId w:val="6"/>
      </w:numPr>
      <w:ind w:left="448" w:hanging="448"/>
    </w:pPr>
  </w:style>
  <w:style w:type="character" w:customStyle="1" w:styleId="Bullet3Char">
    <w:name w:val="Bullet 3 Char"/>
    <w:basedOn w:val="ListParagraphChar"/>
    <w:link w:val="Bullet3"/>
    <w:rsid w:val="00951073"/>
    <w:rPr>
      <w:rFonts w:ascii="Arial" w:eastAsiaTheme="minorHAnsi" w:hAnsi="Arial"/>
      <w:sz w:val="22"/>
      <w:szCs w:val="22"/>
    </w:rPr>
  </w:style>
  <w:style w:type="paragraph" w:customStyle="1" w:styleId="Bullet5">
    <w:name w:val="Bullet 5"/>
    <w:basedOn w:val="Bullet1"/>
    <w:link w:val="Bullet5Char"/>
    <w:qFormat/>
    <w:rsid w:val="00951073"/>
    <w:pPr>
      <w:numPr>
        <w:numId w:val="7"/>
      </w:numPr>
      <w:ind w:left="448" w:hanging="448"/>
    </w:pPr>
  </w:style>
  <w:style w:type="character" w:customStyle="1" w:styleId="Bullet4Char">
    <w:name w:val="Bullet 4 Char"/>
    <w:basedOn w:val="Bullet3Char"/>
    <w:link w:val="Bullet4"/>
    <w:rsid w:val="00951073"/>
    <w:rPr>
      <w:rFonts w:ascii="Arial" w:eastAsiaTheme="minorHAnsi" w:hAnsi="Arial"/>
      <w:sz w:val="22"/>
      <w:szCs w:val="22"/>
    </w:rPr>
  </w:style>
  <w:style w:type="paragraph" w:customStyle="1" w:styleId="Bullet6">
    <w:name w:val="Bullet 6"/>
    <w:basedOn w:val="Bullet1"/>
    <w:link w:val="Bullet6Char"/>
    <w:qFormat/>
    <w:rsid w:val="00061DE8"/>
    <w:pPr>
      <w:numPr>
        <w:numId w:val="8"/>
      </w:numPr>
      <w:ind w:left="448" w:hanging="448"/>
    </w:pPr>
  </w:style>
  <w:style w:type="character" w:customStyle="1" w:styleId="Bullet5Char">
    <w:name w:val="Bullet 5 Char"/>
    <w:basedOn w:val="Bullet3Char"/>
    <w:link w:val="Bullet5"/>
    <w:rsid w:val="00951073"/>
    <w:rPr>
      <w:rFonts w:ascii="Arial" w:eastAsiaTheme="minorHAnsi" w:hAnsi="Arial"/>
      <w:sz w:val="22"/>
      <w:szCs w:val="22"/>
    </w:rPr>
  </w:style>
  <w:style w:type="paragraph" w:customStyle="1" w:styleId="Bullet7">
    <w:name w:val="Bullet 7"/>
    <w:basedOn w:val="Bullet1"/>
    <w:link w:val="Bullet7Char"/>
    <w:qFormat/>
    <w:rsid w:val="00061DE8"/>
    <w:pPr>
      <w:numPr>
        <w:numId w:val="9"/>
      </w:numPr>
      <w:ind w:left="448" w:hanging="448"/>
    </w:pPr>
  </w:style>
  <w:style w:type="character" w:customStyle="1" w:styleId="Bullet6Char">
    <w:name w:val="Bullet 6 Char"/>
    <w:basedOn w:val="Bullet3Char"/>
    <w:link w:val="Bullet6"/>
    <w:rsid w:val="00951073"/>
    <w:rPr>
      <w:rFonts w:ascii="Arial" w:eastAsiaTheme="minorHAnsi" w:hAnsi="Arial"/>
      <w:sz w:val="22"/>
      <w:szCs w:val="22"/>
    </w:rPr>
  </w:style>
  <w:style w:type="paragraph" w:customStyle="1" w:styleId="Bullet8">
    <w:name w:val="Bullet 8"/>
    <w:basedOn w:val="Bullet3"/>
    <w:link w:val="Bullet8Char"/>
    <w:qFormat/>
    <w:rsid w:val="00061DE8"/>
    <w:pPr>
      <w:numPr>
        <w:numId w:val="10"/>
      </w:numPr>
      <w:ind w:left="448" w:hanging="448"/>
    </w:pPr>
    <w:rPr>
      <w:rFonts w:eastAsiaTheme="minorHAnsi"/>
      <w:szCs w:val="22"/>
    </w:rPr>
  </w:style>
  <w:style w:type="character" w:customStyle="1" w:styleId="Bullet7Char">
    <w:name w:val="Bullet 7 Char"/>
    <w:basedOn w:val="Bullet3Char"/>
    <w:link w:val="Bullet7"/>
    <w:rsid w:val="00951073"/>
    <w:rPr>
      <w:rFonts w:ascii="Arial" w:eastAsiaTheme="minorHAnsi" w:hAnsi="Arial"/>
      <w:sz w:val="22"/>
      <w:szCs w:val="22"/>
    </w:rPr>
  </w:style>
  <w:style w:type="paragraph" w:customStyle="1" w:styleId="Bullet9">
    <w:name w:val="Bullet 9"/>
    <w:basedOn w:val="Bullet1"/>
    <w:link w:val="Bullet9Char"/>
    <w:qFormat/>
    <w:rsid w:val="00061DE8"/>
    <w:pPr>
      <w:numPr>
        <w:numId w:val="11"/>
      </w:numPr>
      <w:ind w:left="448" w:hanging="448"/>
    </w:pPr>
  </w:style>
  <w:style w:type="character" w:customStyle="1" w:styleId="Bullet8Char">
    <w:name w:val="Bullet 8 Char"/>
    <w:basedOn w:val="Bullet3Char"/>
    <w:link w:val="Bullet8"/>
    <w:rsid w:val="00061DE8"/>
    <w:rPr>
      <w:rFonts w:ascii="Arial" w:eastAsiaTheme="minorHAnsi" w:hAnsi="Arial"/>
      <w:sz w:val="22"/>
      <w:szCs w:val="22"/>
    </w:rPr>
  </w:style>
  <w:style w:type="character" w:customStyle="1" w:styleId="Bullet9Char">
    <w:name w:val="Bullet 9 Char"/>
    <w:basedOn w:val="Bullet3Char"/>
    <w:link w:val="Bullet9"/>
    <w:rsid w:val="00951073"/>
    <w:rPr>
      <w:rFonts w:ascii="Arial" w:eastAsiaTheme="minorHAnsi" w:hAnsi="Arial"/>
      <w:sz w:val="22"/>
      <w:szCs w:val="22"/>
    </w:rPr>
  </w:style>
  <w:style w:type="paragraph" w:customStyle="1" w:styleId="Subbulletsgold">
    <w:name w:val="Sub bullets gold"/>
    <w:basedOn w:val="Bullet1"/>
    <w:link w:val="SubbulletsgoldChar"/>
    <w:qFormat/>
    <w:rsid w:val="00CD154F"/>
    <w:pPr>
      <w:numPr>
        <w:numId w:val="12"/>
      </w:numPr>
      <w:spacing w:before="60"/>
      <w:ind w:left="851" w:hanging="284"/>
      <w:contextualSpacing/>
    </w:pPr>
  </w:style>
  <w:style w:type="character" w:customStyle="1" w:styleId="Bullet1Char">
    <w:name w:val="Bullet 1 Char"/>
    <w:basedOn w:val="DefaultParagraphFont"/>
    <w:link w:val="Bullet1"/>
    <w:rsid w:val="00951073"/>
    <w:rPr>
      <w:rFonts w:ascii="Arial" w:hAnsi="Arial"/>
      <w:sz w:val="22"/>
    </w:rPr>
  </w:style>
  <w:style w:type="character" w:customStyle="1" w:styleId="SubbulletsgoldChar">
    <w:name w:val="Sub bullets gold Char"/>
    <w:basedOn w:val="Bullet1Char"/>
    <w:link w:val="Subbulletsgold"/>
    <w:rsid w:val="00CD154F"/>
    <w:rPr>
      <w:rFonts w:ascii="Arial" w:hAnsi="Arial"/>
      <w:sz w:val="22"/>
    </w:rPr>
  </w:style>
  <w:style w:type="paragraph" w:customStyle="1" w:styleId="BlueBullet">
    <w:name w:val="Blue Bullet"/>
    <w:basedOn w:val="Bullet1"/>
    <w:link w:val="BlueBulletChar"/>
    <w:qFormat/>
    <w:rsid w:val="00CD154F"/>
    <w:pPr>
      <w:numPr>
        <w:numId w:val="13"/>
      </w:numPr>
      <w:ind w:left="448" w:hanging="448"/>
    </w:pPr>
  </w:style>
  <w:style w:type="paragraph" w:customStyle="1" w:styleId="Bluesubbullets">
    <w:name w:val="Blue sub bullets"/>
    <w:basedOn w:val="Subbulletsgold"/>
    <w:link w:val="BluesubbulletsChar"/>
    <w:qFormat/>
    <w:rsid w:val="00E56E6D"/>
    <w:pPr>
      <w:numPr>
        <w:numId w:val="14"/>
      </w:numPr>
      <w:ind w:left="284" w:hanging="284"/>
    </w:pPr>
  </w:style>
  <w:style w:type="character" w:customStyle="1" w:styleId="BlueBulletChar">
    <w:name w:val="Blue Bullet Char"/>
    <w:basedOn w:val="Bullet1Char"/>
    <w:link w:val="BlueBullet"/>
    <w:rsid w:val="00CD154F"/>
    <w:rPr>
      <w:rFonts w:ascii="Arial" w:hAnsi="Arial"/>
      <w:sz w:val="22"/>
    </w:rPr>
  </w:style>
  <w:style w:type="paragraph" w:customStyle="1" w:styleId="Style1">
    <w:name w:val="Style1"/>
    <w:basedOn w:val="Bullet2"/>
    <w:link w:val="Style1Char"/>
    <w:qFormat/>
    <w:rsid w:val="00CD154F"/>
    <w:pPr>
      <w:numPr>
        <w:numId w:val="15"/>
      </w:numPr>
      <w:ind w:left="448" w:hanging="448"/>
    </w:pPr>
  </w:style>
  <w:style w:type="character" w:customStyle="1" w:styleId="BluesubbulletsChar">
    <w:name w:val="Blue sub bullets Char"/>
    <w:basedOn w:val="SubbulletsgoldChar"/>
    <w:link w:val="Bluesubbullets"/>
    <w:rsid w:val="00E56E6D"/>
    <w:rPr>
      <w:rFonts w:ascii="Arial" w:hAnsi="Arial"/>
      <w:sz w:val="22"/>
    </w:rPr>
  </w:style>
  <w:style w:type="paragraph" w:styleId="NoSpacing">
    <w:name w:val="No Spacing"/>
    <w:uiPriority w:val="1"/>
    <w:qFormat/>
    <w:rsid w:val="00086101"/>
    <w:rPr>
      <w:rFonts w:ascii="Arial" w:hAnsi="Arial"/>
      <w:sz w:val="22"/>
    </w:rPr>
  </w:style>
  <w:style w:type="character" w:customStyle="1" w:styleId="Bullet2Char">
    <w:name w:val="Bullet 2 Char"/>
    <w:basedOn w:val="Bullet1Char"/>
    <w:link w:val="Bullet2"/>
    <w:rsid w:val="00CD154F"/>
    <w:rPr>
      <w:rFonts w:ascii="Arial" w:hAnsi="Arial"/>
      <w:sz w:val="22"/>
    </w:rPr>
  </w:style>
  <w:style w:type="character" w:customStyle="1" w:styleId="Style1Char">
    <w:name w:val="Style1 Char"/>
    <w:basedOn w:val="Bullet2Char"/>
    <w:link w:val="Style1"/>
    <w:rsid w:val="00CD154F"/>
    <w:rPr>
      <w:rFonts w:ascii="Arial" w:hAnsi="Arial"/>
      <w:sz w:val="22"/>
    </w:rPr>
  </w:style>
  <w:style w:type="paragraph" w:customStyle="1" w:styleId="Pass-BullSubBullet">
    <w:name w:val="Pass-Bull Sub Bullet"/>
    <w:basedOn w:val="Bluesubbullets"/>
    <w:link w:val="Pass-BullSubBulletChar"/>
    <w:qFormat/>
    <w:rsid w:val="001137A7"/>
    <w:pPr>
      <w:ind w:left="317"/>
    </w:pPr>
  </w:style>
  <w:style w:type="character" w:customStyle="1" w:styleId="Pass-BullSubBulletChar">
    <w:name w:val="Pass-Bull Sub Bullet Char"/>
    <w:basedOn w:val="BluesubbulletsChar"/>
    <w:link w:val="Pass-BullSubBullet"/>
    <w:rsid w:val="001137A7"/>
    <w:rPr>
      <w:rFonts w:ascii="Arial" w:hAnsi="Arial"/>
      <w:sz w:val="22"/>
    </w:rPr>
  </w:style>
  <w:style w:type="paragraph" w:customStyle="1" w:styleId="IndentedtabletextToolsTable">
    <w:name w:val="Indented table text Tools Table"/>
    <w:basedOn w:val="Normal"/>
    <w:link w:val="IndentedtabletextToolsTableChar"/>
    <w:qFormat/>
    <w:rsid w:val="00625DF0"/>
    <w:pPr>
      <w:framePr w:hSpace="180" w:wrap="around" w:vAnchor="page" w:hAnchor="margin" w:y="4993"/>
      <w:ind w:left="567"/>
    </w:pPr>
  </w:style>
  <w:style w:type="character" w:customStyle="1" w:styleId="IndentedtabletextToolsTableChar">
    <w:name w:val="Indented table text Tools Table Char"/>
    <w:basedOn w:val="DefaultParagraphFont"/>
    <w:link w:val="IndentedtabletextToolsTable"/>
    <w:rsid w:val="00625DF0"/>
    <w:rPr>
      <w:rFonts w:ascii="Arial" w:hAnsi="Arial"/>
      <w:sz w:val="22"/>
    </w:rPr>
  </w:style>
  <w:style w:type="paragraph" w:customStyle="1" w:styleId="KClist">
    <w:name w:val="KC list"/>
    <w:basedOn w:val="Bluesubbullets"/>
    <w:link w:val="KClistChar"/>
    <w:qFormat/>
    <w:rsid w:val="00A64204"/>
    <w:pPr>
      <w:numPr>
        <w:ilvl w:val="1"/>
      </w:numPr>
      <w:ind w:left="1208" w:hanging="357"/>
    </w:pPr>
  </w:style>
  <w:style w:type="paragraph" w:customStyle="1" w:styleId="KCcheckboxes">
    <w:name w:val="KC check boxes"/>
    <w:basedOn w:val="Bluesubbullets"/>
    <w:link w:val="KCcheckboxesChar"/>
    <w:qFormat/>
    <w:rsid w:val="00A64204"/>
    <w:pPr>
      <w:numPr>
        <w:numId w:val="16"/>
      </w:numPr>
      <w:ind w:left="357" w:hanging="357"/>
    </w:pPr>
  </w:style>
  <w:style w:type="character" w:customStyle="1" w:styleId="KClistChar">
    <w:name w:val="KC list Char"/>
    <w:basedOn w:val="BluesubbulletsChar"/>
    <w:link w:val="KClist"/>
    <w:rsid w:val="00A64204"/>
    <w:rPr>
      <w:rFonts w:ascii="Arial" w:hAnsi="Arial"/>
      <w:sz w:val="22"/>
    </w:rPr>
  </w:style>
  <w:style w:type="paragraph" w:customStyle="1" w:styleId="Roadmapcheckboxes">
    <w:name w:val="Road map checkboxes"/>
    <w:basedOn w:val="Normal"/>
    <w:link w:val="RoadmapcheckboxesChar"/>
    <w:qFormat/>
    <w:rsid w:val="0077725E"/>
    <w:pPr>
      <w:numPr>
        <w:numId w:val="17"/>
      </w:numPr>
      <w:spacing w:before="0" w:after="0"/>
      <w:ind w:left="357" w:hanging="357"/>
    </w:pPr>
    <w:rPr>
      <w:b/>
      <w:sz w:val="19"/>
      <w:szCs w:val="19"/>
    </w:rPr>
  </w:style>
  <w:style w:type="character" w:customStyle="1" w:styleId="KCcheckboxesChar">
    <w:name w:val="KC check boxes Char"/>
    <w:basedOn w:val="BluesubbulletsChar"/>
    <w:link w:val="KCcheckboxes"/>
    <w:rsid w:val="00A64204"/>
    <w:rPr>
      <w:rFonts w:ascii="Arial" w:hAnsi="Arial"/>
      <w:sz w:val="22"/>
    </w:rPr>
  </w:style>
  <w:style w:type="paragraph" w:customStyle="1" w:styleId="ReportExampletextbox">
    <w:name w:val="Report Example text box"/>
    <w:basedOn w:val="Normal"/>
    <w:link w:val="ReportExampletextboxChar"/>
    <w:qFormat/>
    <w:rsid w:val="001779E9"/>
    <w:pPr>
      <w:spacing w:before="60" w:after="60"/>
    </w:pPr>
    <w:rPr>
      <w:sz w:val="20"/>
    </w:rPr>
  </w:style>
  <w:style w:type="character" w:customStyle="1" w:styleId="RoadmapcheckboxesChar">
    <w:name w:val="Road map checkboxes Char"/>
    <w:basedOn w:val="DefaultParagraphFont"/>
    <w:link w:val="Roadmapcheckboxes"/>
    <w:rsid w:val="0077725E"/>
    <w:rPr>
      <w:rFonts w:ascii="Arial" w:hAnsi="Arial"/>
      <w:b/>
      <w:sz w:val="19"/>
      <w:szCs w:val="19"/>
    </w:rPr>
  </w:style>
  <w:style w:type="character" w:customStyle="1" w:styleId="ReportExampletextboxChar">
    <w:name w:val="Report Example text box Char"/>
    <w:basedOn w:val="DefaultParagraphFont"/>
    <w:link w:val="ReportExampletextbox"/>
    <w:rsid w:val="001779E9"/>
    <w:rPr>
      <w:rFonts w:ascii="Arial" w:hAnsi="Arial"/>
      <w:sz w:val="20"/>
    </w:rPr>
  </w:style>
  <w:style w:type="paragraph" w:customStyle="1" w:styleId="ShiftReportTextBoxes">
    <w:name w:val="Shift Report Text Boxes"/>
    <w:basedOn w:val="Normal"/>
    <w:link w:val="ShiftReportTextBoxesChar"/>
    <w:qFormat/>
    <w:rsid w:val="00436252"/>
    <w:pPr>
      <w:spacing w:before="0" w:after="0"/>
    </w:pPr>
    <w:rPr>
      <w:sz w:val="18"/>
    </w:rPr>
  </w:style>
  <w:style w:type="paragraph" w:customStyle="1" w:styleId="ShiftReportBody">
    <w:name w:val="Shift Report Body"/>
    <w:basedOn w:val="Normal"/>
    <w:link w:val="ShiftReportBodyChar"/>
    <w:qFormat/>
    <w:rsid w:val="006E483C"/>
    <w:rPr>
      <w:rFonts w:ascii="Calibri" w:hAnsi="Calibri" w:cs="Calibri"/>
      <w:sz w:val="20"/>
      <w:szCs w:val="20"/>
    </w:rPr>
  </w:style>
  <w:style w:type="character" w:customStyle="1" w:styleId="ShiftReportTextBoxesChar">
    <w:name w:val="Shift Report Text Boxes Char"/>
    <w:basedOn w:val="DefaultParagraphFont"/>
    <w:link w:val="ShiftReportTextBoxes"/>
    <w:rsid w:val="00436252"/>
    <w:rPr>
      <w:rFonts w:ascii="Arial" w:hAnsi="Arial"/>
      <w:sz w:val="18"/>
    </w:rPr>
  </w:style>
  <w:style w:type="character" w:customStyle="1" w:styleId="ShiftReportBodyChar">
    <w:name w:val="Shift Report Body Char"/>
    <w:basedOn w:val="DefaultParagraphFont"/>
    <w:link w:val="ShiftReportBody"/>
    <w:rsid w:val="006E483C"/>
    <w:rPr>
      <w:rFonts w:ascii="Calibri" w:hAnsi="Calibri" w:cs="Calibri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33F9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433F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433F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433F9"/>
    <w:pPr>
      <w:spacing w:after="100"/>
      <w:ind w:left="440"/>
    </w:pPr>
  </w:style>
  <w:style w:type="character" w:styleId="CommentReference">
    <w:name w:val="annotation reference"/>
    <w:basedOn w:val="DefaultParagraphFont"/>
    <w:uiPriority w:val="99"/>
    <w:semiHidden/>
    <w:unhideWhenUsed/>
    <w:rsid w:val="000070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70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707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0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07B"/>
    <w:rPr>
      <w:rFonts w:ascii="Arial" w:hAnsi="Arial"/>
      <w:b/>
      <w:bCs/>
      <w:sz w:val="20"/>
      <w:szCs w:val="20"/>
    </w:rPr>
  </w:style>
  <w:style w:type="paragraph" w:customStyle="1" w:styleId="TOCTitle">
    <w:name w:val="TOC Title"/>
    <w:basedOn w:val="Normal"/>
    <w:link w:val="TOCTitleChar"/>
    <w:qFormat/>
    <w:rsid w:val="00244A7F"/>
    <w:pPr>
      <w:spacing w:line="360" w:lineRule="auto"/>
      <w:ind w:left="142"/>
      <w:outlineLvl w:val="0"/>
    </w:pPr>
    <w:rPr>
      <w:rFonts w:cs="Arial"/>
      <w:b/>
      <w:color w:val="4B95A9"/>
      <w:spacing w:val="60"/>
      <w:sz w:val="40"/>
      <w:szCs w:val="22"/>
    </w:rPr>
  </w:style>
  <w:style w:type="character" w:customStyle="1" w:styleId="TOCTitleChar">
    <w:name w:val="TOC Title Char"/>
    <w:basedOn w:val="DefaultParagraphFont"/>
    <w:link w:val="TOCTitle"/>
    <w:rsid w:val="00244A7F"/>
    <w:rPr>
      <w:rFonts w:ascii="Arial" w:hAnsi="Arial" w:cs="Arial"/>
      <w:b/>
      <w:color w:val="4B95A9"/>
      <w:spacing w:val="60"/>
      <w:sz w:val="40"/>
      <w:szCs w:val="22"/>
    </w:rPr>
  </w:style>
  <w:style w:type="paragraph" w:customStyle="1" w:styleId="BodyText1">
    <w:name w:val="Body Text1"/>
    <w:basedOn w:val="Normal"/>
    <w:link w:val="BodytextChar"/>
    <w:rsid w:val="00FB1078"/>
    <w:pPr>
      <w:widowControl w:val="0"/>
      <w:numPr>
        <w:ilvl w:val="12"/>
      </w:numPr>
      <w:overflowPunct w:val="0"/>
      <w:autoSpaceDE w:val="0"/>
      <w:autoSpaceDN w:val="0"/>
      <w:adjustRightInd w:val="0"/>
      <w:spacing w:line="264" w:lineRule="auto"/>
      <w:ind w:left="1440" w:right="-29"/>
      <w:textAlignment w:val="baseline"/>
    </w:pPr>
    <w:rPr>
      <w:rFonts w:ascii="ZapfCalligr BT" w:eastAsia="Times New Roman" w:hAnsi="ZapfCalligr BT" w:cs="Times New Roman"/>
      <w:szCs w:val="20"/>
    </w:rPr>
  </w:style>
  <w:style w:type="character" w:customStyle="1" w:styleId="BodytextChar">
    <w:name w:val="Body text Char"/>
    <w:link w:val="BodyText1"/>
    <w:rsid w:val="00FB1078"/>
    <w:rPr>
      <w:rFonts w:ascii="ZapfCalligr BT" w:eastAsia="Times New Roman" w:hAnsi="ZapfCalligr BT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07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29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6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1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5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03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98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85654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86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47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1869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891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3626">
          <w:marLeft w:val="1296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441">
          <w:marLeft w:val="418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9186">
          <w:marLeft w:val="1296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2429">
          <w:marLeft w:val="418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9402">
          <w:marLeft w:val="1296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89">
          <w:marLeft w:val="1296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0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15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68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83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2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92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000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76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9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2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4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0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62856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92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33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05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985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3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22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NIS\Desktop\BW%20Broadband%20Conversion%20Letter%20for%20BW%20Sales%20Manager.doc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  <a:lnDef>
      <a:spPr/>
      <a:bodyPr/>
      <a:lstStyle/>
      <a:style>
        <a:lnRef idx="2">
          <a:schemeClr val="dk1"/>
        </a:lnRef>
        <a:fillRef idx="0">
          <a:schemeClr val="dk1"/>
        </a:fillRef>
        <a:effectRef idx="1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C71F52F7259D439D20C10A8762D670" ma:contentTypeVersion="16" ma:contentTypeDescription="Create a new document." ma:contentTypeScope="" ma:versionID="d59584fbd1baba3289977229452e0a7b">
  <xsd:schema xmlns:xsd="http://www.w3.org/2001/XMLSchema" xmlns:xs="http://www.w3.org/2001/XMLSchema" xmlns:p="http://schemas.microsoft.com/office/2006/metadata/properties" xmlns:ns2="519e9164-302e-403e-b91d-5ee9561f1baf" xmlns:ns3="8a3cf6df-e8b2-4d3d-96a5-634a705f51c0" targetNamespace="http://schemas.microsoft.com/office/2006/metadata/properties" ma:root="true" ma:fieldsID="73d05ee3e77ff0f2567bfbcddd1e7bb6" ns2:_="" ns3:_="">
    <xsd:import namespace="519e9164-302e-403e-b91d-5ee9561f1baf"/>
    <xsd:import namespace="8a3cf6df-e8b2-4d3d-96a5-634a705f51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Dateandtime" minOccurs="0"/>
                <xsd:element ref="ns2:MediaLengthInSeconds" minOccurs="0"/>
                <xsd:element ref="ns2:Pos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e9164-302e-403e-b91d-5ee9561f1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andtime" ma:index="20" nillable="true" ma:displayName="Date and time" ma:format="DateTime" ma:internalName="Dateand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Posted" ma:index="22" nillable="true" ma:displayName="Posted" ma:default="0" ma:description="Yes - we have posted&#10;No - we have not posted yet" ma:format="Dropdown" ma:internalName="Post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cf6df-e8b2-4d3d-96a5-634a705f51c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519e9164-302e-403e-b91d-5ee9561f1baf" xsi:nil="true"/>
    <Posted xmlns="519e9164-302e-403e-b91d-5ee9561f1baf">false</Post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81AB0-5E0D-4D39-B070-305767B1A10C}"/>
</file>

<file path=customXml/itemProps2.xml><?xml version="1.0" encoding="utf-8"?>
<ds:datastoreItem xmlns:ds="http://schemas.openxmlformats.org/officeDocument/2006/customXml" ds:itemID="{D61AA270-1A8D-443F-9D66-4334494E6E0E}">
  <ds:schemaRefs>
    <ds:schemaRef ds:uri="http://schemas.microsoft.com/office/2006/metadata/properties"/>
    <ds:schemaRef ds:uri="http://schemas.microsoft.com/office/infopath/2007/PartnerControls"/>
    <ds:schemaRef ds:uri="ea358471-92cc-483a-a214-310ed9205ea9"/>
  </ds:schemaRefs>
</ds:datastoreItem>
</file>

<file path=customXml/itemProps3.xml><?xml version="1.0" encoding="utf-8"?>
<ds:datastoreItem xmlns:ds="http://schemas.openxmlformats.org/officeDocument/2006/customXml" ds:itemID="{C9D61DB6-2F9B-46A0-A75F-A55487F108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EA498E-8097-4F49-B6FA-41D7CDFF1D24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3B5B9E8F-136B-4A3F-926C-6F469C0A2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BW Broadband Conversion Letter for BW Sales Manager.docx.dotx</Template>
  <TotalTime>2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Lippincott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Anis, Naveed</dc:creator>
  <cp:lastModifiedBy>David Fisher</cp:lastModifiedBy>
  <cp:revision>4</cp:revision>
  <cp:lastPrinted>2017-01-13T19:40:00Z</cp:lastPrinted>
  <dcterms:created xsi:type="dcterms:W3CDTF">2017-01-20T15:55:00Z</dcterms:created>
  <dcterms:modified xsi:type="dcterms:W3CDTF">2017-02-07T15:41:00Z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0x01010093C71F52F7259D439D20C10A8762D670</vt:lpwstr>
  </property>
</Properties>
</file>